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327A3">
      <w:pPr>
        <w:spacing w:after="312" w:afterLines="100"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71D4294E">
      <w:pPr>
        <w:spacing w:before="156" w:beforeLines="50" w:after="156" w:afterLines="50" w:line="360" w:lineRule="auto"/>
        <w:jc w:val="center"/>
        <w:rPr>
          <w:rFonts w:cs="Times New Roman" w:asciiTheme="majorEastAsia" w:hAnsiTheme="majorEastAsia" w:eastAsiaTheme="majorEastAsia"/>
          <w:b/>
          <w:sz w:val="36"/>
          <w:szCs w:val="36"/>
        </w:rPr>
      </w:pPr>
      <w:bookmarkStart w:id="1" w:name="_GoBack"/>
      <w:r>
        <w:rPr>
          <w:rFonts w:hint="eastAsia" w:cs="Times New Roman" w:asciiTheme="majorEastAsia" w:hAnsiTheme="majorEastAsia" w:eastAsiaTheme="majorEastAsia"/>
          <w:b/>
          <w:sz w:val="36"/>
          <w:szCs w:val="36"/>
        </w:rPr>
        <w:t>二次预算</w:t>
      </w:r>
      <w:r>
        <w:rPr>
          <w:rFonts w:hint="eastAsia" w:cs="Times New Roman" w:asciiTheme="majorEastAsia" w:hAnsiTheme="majorEastAsia" w:eastAsiaTheme="majorEastAsia"/>
          <w:b/>
          <w:sz w:val="36"/>
          <w:szCs w:val="36"/>
          <w:lang w:val="en-US" w:eastAsia="zh-CN"/>
        </w:rPr>
        <w:t>变更申请</w:t>
      </w:r>
      <w:r>
        <w:rPr>
          <w:rFonts w:hint="eastAsia" w:cs="Times New Roman" w:asciiTheme="majorEastAsia" w:hAnsiTheme="majorEastAsia" w:eastAsiaTheme="majorEastAsia"/>
          <w:b/>
          <w:sz w:val="36"/>
          <w:szCs w:val="36"/>
        </w:rPr>
        <w:t>表（</w:t>
      </w:r>
      <w:r>
        <w:rPr>
          <w:rFonts w:hint="eastAsia" w:cs="Times New Roman" w:asciiTheme="majorEastAsia" w:hAnsiTheme="majorEastAsia" w:eastAsiaTheme="majorEastAsia"/>
          <w:b/>
          <w:sz w:val="36"/>
          <w:szCs w:val="36"/>
          <w:lang w:val="en-US" w:eastAsia="zh-CN"/>
        </w:rPr>
        <w:t>纵</w:t>
      </w:r>
      <w:r>
        <w:rPr>
          <w:rFonts w:hint="eastAsia" w:cs="Times New Roman" w:asciiTheme="majorEastAsia" w:hAnsiTheme="majorEastAsia" w:eastAsiaTheme="majorEastAsia"/>
          <w:b/>
          <w:sz w:val="36"/>
          <w:szCs w:val="36"/>
        </w:rPr>
        <w:t>向课题）</w:t>
      </w:r>
    </w:p>
    <w:bookmarkEnd w:id="1"/>
    <w:tbl>
      <w:tblPr>
        <w:tblStyle w:val="2"/>
        <w:tblW w:w="13220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51"/>
        <w:gridCol w:w="1575"/>
        <w:gridCol w:w="1530"/>
        <w:gridCol w:w="1875"/>
        <w:gridCol w:w="1290"/>
        <w:gridCol w:w="2610"/>
        <w:gridCol w:w="1176"/>
      </w:tblGrid>
      <w:tr w14:paraId="3892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91C88D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额度大类</w:t>
            </w:r>
          </w:p>
        </w:tc>
        <w:tc>
          <w:tcPr>
            <w:tcW w:w="175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6B9A6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额度大类名称</w:t>
            </w:r>
          </w:p>
        </w:tc>
        <w:tc>
          <w:tcPr>
            <w:tcW w:w="157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0B38176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项目名称</w:t>
            </w:r>
          </w:p>
        </w:tc>
        <w:tc>
          <w:tcPr>
            <w:tcW w:w="153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01E7185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项目负责人</w:t>
            </w:r>
          </w:p>
        </w:tc>
        <w:tc>
          <w:tcPr>
            <w:tcW w:w="187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199CE15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项目负责人代码（工号）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327CF7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额度代码</w:t>
            </w:r>
          </w:p>
        </w:tc>
        <w:tc>
          <w:tcPr>
            <w:tcW w:w="261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F2961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额度名称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1A0957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金额（元）</w:t>
            </w:r>
          </w:p>
        </w:tc>
      </w:tr>
      <w:tr w14:paraId="2F4C1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02E70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090E6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25年修订后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纵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向科研项目</w:t>
            </w: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F12D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C5D8C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BDF37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2B73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01</w:t>
            </w:r>
          </w:p>
        </w:tc>
        <w:tc>
          <w:tcPr>
            <w:tcW w:w="26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C04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设备费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C502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741C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5E37CB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335EC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C8C9C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F1689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46B44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F34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02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566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业务费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88C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DB83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0F2A1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3C15C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1C9B8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869BC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11E03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3015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03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7F16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劳务费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5B5B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7BAE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E62F6A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9D378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687EE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DA231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81E14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C67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2304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EDC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bookmarkStart w:id="0" w:name="OLE_LINK4"/>
            <w:r>
              <w:rPr>
                <w:rFonts w:hint="eastAsia" w:ascii="宋体" w:hAnsi="宋体" w:eastAsia="宋体" w:cs="宋体"/>
                <w:color w:val="auto"/>
                <w:sz w:val="24"/>
              </w:rPr>
              <w:t>间接费-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管理费</w:t>
            </w:r>
            <w:bookmarkEnd w:id="0"/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E5E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9200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8C020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A604D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14BEB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E6448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E0EB0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4631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2305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A98D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间接费-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绩效支出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633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513B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20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387AAB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共计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元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14:paraId="3EC6A0CD"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79A5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B61D5B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项目负责人签字</w:t>
            </w:r>
          </w:p>
        </w:tc>
        <w:tc>
          <w:tcPr>
            <w:tcW w:w="10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DAC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67C58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33066B5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项目归口部门审批意见</w:t>
            </w:r>
          </w:p>
        </w:tc>
        <w:tc>
          <w:tcPr>
            <w:tcW w:w="10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32B0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 w14:paraId="0A80EAFD">
      <w:pPr>
        <w:tabs>
          <w:tab w:val="left" w:pos="5070"/>
        </w:tabs>
        <w:spacing w:line="520" w:lineRule="exact"/>
        <w:rPr>
          <w:sz w:val="24"/>
        </w:rPr>
      </w:pPr>
    </w:p>
    <w:p w14:paraId="1B83CC1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861E9"/>
    <w:rsid w:val="012723F3"/>
    <w:rsid w:val="18943451"/>
    <w:rsid w:val="2D0A233E"/>
    <w:rsid w:val="30867A99"/>
    <w:rsid w:val="3C5C1637"/>
    <w:rsid w:val="47F861E9"/>
    <w:rsid w:val="6BEB77CB"/>
    <w:rsid w:val="73E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140</Characters>
  <Lines>0</Lines>
  <Paragraphs>0</Paragraphs>
  <TotalTime>19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2025-11-19T13:22:00Z</dcterms:created>
  <dc:creator>邓志豪</dc:creator>
  <cp:lastModifiedBy>WPS_1781964979</cp:lastModifiedBy>
  <dcterms:modified xsi:type="dcterms:W3CDTF">2026-07-06T07:53:30Z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E43FBA4AA4864923A25B8A969230EAD9_13</vt:lpwstr>
  </property>
  <property fmtid="{D5CDD505-2E9C-101B-9397-08002B2CF9AE}" pid="4" name="KSOTemplateDocerSaveRecord">
    <vt:lpwstr>eyJoZGlkIjoiYjU1YTlkMDUyNThjMzY0NmJkY2Y3YzI3MDRiNTdjNWMiLCJ1c2VySWQiOiIxODU5ODIxOTE3In0=</vt:lpwstr>
  </property>
</Properties>
</file>