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2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附件4</w:t>
      </w:r>
    </w:p>
    <w:p w14:paraId="6359460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启航计划C类项目指南建议表</w:t>
      </w:r>
    </w:p>
    <w:p w14:paraId="18DC28C8">
      <w:pPr>
        <w:widowControl/>
        <w:spacing w:line="566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0B918CD8">
      <w:pPr>
        <w:widowControl/>
        <w:spacing w:line="566" w:lineRule="exact"/>
        <w:rPr>
          <w:rFonts w:hint="default" w:ascii="Times New Roman" w:hAnsi="Times New Roman" w:eastAsia="仿宋" w:cs="Times New Roman"/>
          <w:color w:val="000000"/>
          <w:sz w:val="48"/>
          <w:szCs w:val="4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  <w:t>单位名称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 xml:space="preserve">：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       </w:t>
      </w:r>
    </w:p>
    <w:tbl>
      <w:tblPr>
        <w:tblStyle w:val="3"/>
        <w:tblW w:w="54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123"/>
        <w:gridCol w:w="1179"/>
        <w:gridCol w:w="1268"/>
        <w:gridCol w:w="1279"/>
        <w:gridCol w:w="2515"/>
      </w:tblGrid>
      <w:tr w14:paraId="6436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pct"/>
            <w:vAlign w:val="center"/>
          </w:tcPr>
          <w:p w14:paraId="04C7A0CA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指南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建议名称</w:t>
            </w:r>
          </w:p>
        </w:tc>
        <w:tc>
          <w:tcPr>
            <w:tcW w:w="3966" w:type="pct"/>
            <w:gridSpan w:val="5"/>
            <w:vAlign w:val="center"/>
          </w:tcPr>
          <w:p w14:paraId="3AA5C7B5"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CB9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pct"/>
            <w:vMerge w:val="restart"/>
            <w:vAlign w:val="center"/>
          </w:tcPr>
          <w:p w14:paraId="6D1900B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领域和方向</w:t>
            </w:r>
          </w:p>
        </w:tc>
        <w:tc>
          <w:tcPr>
            <w:tcW w:w="3966" w:type="pct"/>
            <w:gridSpan w:val="5"/>
            <w:vAlign w:val="center"/>
          </w:tcPr>
          <w:p w14:paraId="6BB6769F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所属领域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□未来材料、□未来能源、□未来航空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□未来显示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未来生物、□未来健康、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人工智能、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（请注明）：   </w:t>
            </w:r>
          </w:p>
        </w:tc>
      </w:tr>
      <w:tr w14:paraId="39A6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33" w:type="pct"/>
            <w:vMerge w:val="continue"/>
            <w:vAlign w:val="center"/>
          </w:tcPr>
          <w:p w14:paraId="2167A5F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</w:tc>
        <w:tc>
          <w:tcPr>
            <w:tcW w:w="3966" w:type="pct"/>
            <w:gridSpan w:val="5"/>
            <w:vAlign w:val="center"/>
          </w:tcPr>
          <w:p w14:paraId="41ECF207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研究方向：</w:t>
            </w:r>
          </w:p>
        </w:tc>
      </w:tr>
      <w:tr w14:paraId="4FA8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3" w:type="pct"/>
            <w:vAlign w:val="center"/>
          </w:tcPr>
          <w:p w14:paraId="3019A926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建议人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605" w:type="pct"/>
            <w:vAlign w:val="center"/>
          </w:tcPr>
          <w:p w14:paraId="78855DD8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579C5D64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683" w:type="pct"/>
            <w:vAlign w:val="center"/>
          </w:tcPr>
          <w:p w14:paraId="5681FCA4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14:paraId="62E88A65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353" w:type="pct"/>
            <w:vAlign w:val="center"/>
          </w:tcPr>
          <w:p w14:paraId="429EAE35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EA7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3" w:type="pct"/>
            <w:vAlign w:val="center"/>
          </w:tcPr>
          <w:p w14:paraId="3A9B9FF5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建议指南</w:t>
            </w:r>
          </w:p>
          <w:p w14:paraId="18FEC3CF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（不超过300字）</w:t>
            </w:r>
          </w:p>
        </w:tc>
        <w:tc>
          <w:tcPr>
            <w:tcW w:w="3966" w:type="pct"/>
            <w:gridSpan w:val="5"/>
          </w:tcPr>
          <w:p w14:paraId="70A26162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（编写说明：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立足江西优势特色和产业基础，体现基础研究和应用基础研究的特点，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关键词可加粗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)</w:t>
            </w:r>
          </w:p>
          <w:p w14:paraId="485D162B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</w:pPr>
          </w:p>
          <w:p w14:paraId="7A7FE6E9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</w:pPr>
          </w:p>
          <w:p w14:paraId="784122E5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</w:pPr>
          </w:p>
        </w:tc>
      </w:tr>
      <w:tr w14:paraId="37BA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033" w:type="pct"/>
            <w:shd w:val="clear" w:color="auto" w:fill="auto"/>
            <w:vAlign w:val="center"/>
          </w:tcPr>
          <w:p w14:paraId="5E50C962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研究意义</w:t>
            </w:r>
          </w:p>
        </w:tc>
        <w:tc>
          <w:tcPr>
            <w:tcW w:w="3966" w:type="pct"/>
            <w:gridSpan w:val="5"/>
            <w:shd w:val="clear" w:color="auto" w:fill="auto"/>
            <w:vAlign w:val="top"/>
          </w:tcPr>
          <w:p w14:paraId="064F79F1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（编写说明：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重点阐述对解决我省相关产业链具体痛点、技术盲区或关键环节缺失等问题的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匹配性与促进性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)</w:t>
            </w:r>
          </w:p>
          <w:p w14:paraId="75839C45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63C2513E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4D5FECF4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780BDCD8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</w:p>
          <w:p w14:paraId="05CF8BAF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924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033" w:type="pct"/>
            <w:vAlign w:val="center"/>
          </w:tcPr>
          <w:p w14:paraId="01B17D5A">
            <w:pPr>
              <w:snapToGrid w:val="0"/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创新性与先进性</w:t>
            </w:r>
          </w:p>
        </w:tc>
        <w:tc>
          <w:tcPr>
            <w:tcW w:w="3966" w:type="pct"/>
            <w:gridSpan w:val="5"/>
          </w:tcPr>
          <w:p w14:paraId="529F7C9E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（编写说明：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阐述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建议指南的创新性、先进性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</w:rPr>
              <w:t>）</w:t>
            </w:r>
          </w:p>
          <w:p w14:paraId="13D3BE65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9C2F907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7AF140A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925B471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242FDE1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40BED23">
            <w:pPr>
              <w:snapToGrid w:val="0"/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0D1FDF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E210E8-813D-4617-B7D6-CF474EE87C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74019E-9723-4ED6-B722-5E82E2BC2CA6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C78BE47E-F306-4D91-9701-D3DC6C4C7D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86B0185-ABA3-4EF6-BB0A-3C35AE1A125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57379D47-270B-4A9E-8D87-6A00B092E7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8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2025-12-11T11:01:06Z</dcterms:created>
  <dc:creator>lrh</dc:creator>
  <cp:lastModifiedBy>李瑞恒</cp:lastModifiedBy>
  <dcterms:modified xsi:type="dcterms:W3CDTF">2025-12-11T11:01:07Z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eyJoZGlkIjoiNDM3MGIwNGQzNjVkNDcwYjI5MWFjYTc3MjQ2NWYzMTIiLCJ1c2VySWQiOiIxNTc2NjU1ODQ2In0=</vt:lpwstr>
  </property>
  <property fmtid="{D5CDD505-2E9C-101B-9397-08002B2CF9AE}" pid="4" name="ICV">
    <vt:lpwstr>3E2635428B2F44BCA543227EE6E7A2E7_12</vt:lpwstr>
  </property>
</Properties>
</file>