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F226D8">
      <w:pPr>
        <w:spacing w:line="360" w:lineRule="auto"/>
        <w:rPr>
          <w:rFonts w:ascii="Arial"/>
          <w:sz w:val="21"/>
        </w:rPr>
      </w:pPr>
    </w:p>
    <w:p w14:paraId="0C2F19DD">
      <w:pPr>
        <w:spacing w:line="360" w:lineRule="auto"/>
        <w:rPr>
          <w:rFonts w:ascii="Arial"/>
          <w:sz w:val="21"/>
        </w:rPr>
      </w:pPr>
    </w:p>
    <w:p w14:paraId="590F4996">
      <w:pPr>
        <w:spacing w:line="360" w:lineRule="auto"/>
        <w:rPr>
          <w:rFonts w:ascii="Arial"/>
          <w:sz w:val="21"/>
        </w:rPr>
      </w:pPr>
    </w:p>
    <w:p w14:paraId="35B70411">
      <w:pPr>
        <w:spacing w:line="360" w:lineRule="auto"/>
        <w:rPr>
          <w:rFonts w:ascii="Arial"/>
          <w:sz w:val="21"/>
        </w:rPr>
      </w:pPr>
    </w:p>
    <w:p w14:paraId="640AA5F9">
      <w:pPr>
        <w:spacing w:line="360" w:lineRule="auto"/>
        <w:rPr>
          <w:rFonts w:ascii="Arial"/>
          <w:sz w:val="21"/>
        </w:rPr>
      </w:pPr>
    </w:p>
    <w:p w14:paraId="2EFBA3DB">
      <w:pPr>
        <w:spacing w:line="360" w:lineRule="auto"/>
        <w:rPr>
          <w:rFonts w:ascii="Arial"/>
          <w:sz w:val="21"/>
        </w:rPr>
      </w:pPr>
    </w:p>
    <w:p w14:paraId="0D4E4600">
      <w:pPr>
        <w:spacing w:line="360" w:lineRule="auto"/>
        <w:rPr>
          <w:rFonts w:ascii="Arial"/>
          <w:sz w:val="21"/>
        </w:rPr>
      </w:pPr>
    </w:p>
    <w:p w14:paraId="4561052E">
      <w:pPr>
        <w:spacing w:line="360" w:lineRule="auto"/>
        <w:rPr>
          <w:rFonts w:ascii="Arial"/>
          <w:sz w:val="21"/>
        </w:rPr>
      </w:pPr>
    </w:p>
    <w:p w14:paraId="3207FDC9">
      <w:pPr>
        <w:spacing w:line="360" w:lineRule="auto"/>
        <w:rPr>
          <w:rFonts w:ascii="Arial"/>
          <w:sz w:val="21"/>
        </w:rPr>
      </w:pPr>
    </w:p>
    <w:p w14:paraId="62D65B02">
      <w:pPr>
        <w:spacing w:line="360" w:lineRule="auto"/>
        <w:rPr>
          <w:rFonts w:ascii="Arial"/>
          <w:sz w:val="21"/>
        </w:rPr>
      </w:pPr>
    </w:p>
    <w:p w14:paraId="47223F26">
      <w:pPr>
        <w:spacing w:line="360" w:lineRule="auto"/>
        <w:rPr>
          <w:rFonts w:ascii="Arial"/>
          <w:sz w:val="21"/>
        </w:rPr>
      </w:pPr>
    </w:p>
    <w:p w14:paraId="6A4FFC99">
      <w:pPr>
        <w:spacing w:line="360" w:lineRule="auto"/>
        <w:rPr>
          <w:rFonts w:ascii="Arial"/>
          <w:sz w:val="21"/>
        </w:rPr>
      </w:pPr>
    </w:p>
    <w:p w14:paraId="6004370C">
      <w:pPr>
        <w:spacing w:line="360" w:lineRule="auto"/>
        <w:rPr>
          <w:rFonts w:ascii="Arial"/>
          <w:sz w:val="21"/>
        </w:rPr>
      </w:pPr>
    </w:p>
    <w:p w14:paraId="29CAC347">
      <w:pPr>
        <w:spacing w:before="153" w:line="360" w:lineRule="auto"/>
        <w:ind w:left="354"/>
        <w:jc w:val="center"/>
        <w:outlineLvl w:val="0"/>
        <w:rPr>
          <w:rFonts w:ascii="仿宋" w:hAnsi="仿宋" w:eastAsia="仿宋" w:cs="仿宋"/>
          <w:b/>
          <w:bCs/>
          <w:spacing w:val="3"/>
          <w:sz w:val="47"/>
          <w:szCs w:val="47"/>
        </w:rPr>
      </w:pPr>
      <w:bookmarkStart w:id="0" w:name="_Toc18433"/>
      <w:bookmarkStart w:id="1" w:name="_Toc16859"/>
      <w:bookmarkStart w:id="2" w:name="_Toc18868"/>
      <w:bookmarkStart w:id="3" w:name="_Toc12844"/>
      <w:bookmarkStart w:id="4" w:name="_Toc31983"/>
      <w:r>
        <w:rPr>
          <w:rFonts w:hint="eastAsia" w:ascii="仿宋" w:hAnsi="仿宋" w:eastAsia="仿宋" w:cs="仿宋"/>
          <w:b/>
          <w:bCs/>
          <w:spacing w:val="4"/>
          <w:sz w:val="47"/>
          <w:szCs w:val="47"/>
          <w:lang w:val="en-US" w:eastAsia="zh-CN"/>
        </w:rPr>
        <w:t>科技项目课题</w:t>
      </w:r>
      <w:r>
        <w:rPr>
          <w:rFonts w:ascii="仿宋" w:hAnsi="仿宋" w:eastAsia="仿宋" w:cs="仿宋"/>
          <w:b/>
          <w:bCs/>
          <w:spacing w:val="3"/>
          <w:sz w:val="47"/>
          <w:szCs w:val="47"/>
        </w:rPr>
        <w:t>操作手册</w:t>
      </w:r>
      <w:bookmarkEnd w:id="0"/>
      <w:bookmarkEnd w:id="1"/>
      <w:bookmarkEnd w:id="2"/>
      <w:bookmarkEnd w:id="3"/>
      <w:bookmarkEnd w:id="4"/>
      <w:bookmarkStart w:id="5" w:name="_Toc3995"/>
      <w:bookmarkStart w:id="6" w:name="_Toc11478"/>
      <w:bookmarkStart w:id="7" w:name="_Toc21226"/>
    </w:p>
    <w:bookmarkEnd w:id="5"/>
    <w:bookmarkEnd w:id="6"/>
    <w:bookmarkEnd w:id="7"/>
    <w:p w14:paraId="50586B33">
      <w:pPr>
        <w:spacing w:before="153" w:line="360" w:lineRule="auto"/>
        <w:ind w:left="354"/>
        <w:jc w:val="center"/>
        <w:outlineLvl w:val="0"/>
        <w:rPr>
          <w:rFonts w:hint="default" w:ascii="仿宋" w:hAnsi="仿宋" w:eastAsia="仿宋" w:cs="仿宋"/>
          <w:sz w:val="47"/>
          <w:szCs w:val="47"/>
          <w:lang w:val="en-US" w:eastAsia="zh-CN"/>
        </w:rPr>
        <w:sectPr>
          <w:pgSz w:w="11906" w:h="16839"/>
          <w:pgMar w:top="1431" w:right="1785" w:bottom="0" w:left="1785" w:header="0" w:footer="0" w:gutter="0"/>
          <w:cols w:space="720" w:num="1"/>
        </w:sectPr>
      </w:pPr>
      <w:r>
        <w:rPr>
          <w:rFonts w:hint="eastAsia" w:ascii="仿宋" w:hAnsi="仿宋" w:eastAsia="仿宋" w:cs="仿宋"/>
          <w:b/>
          <w:bCs/>
          <w:spacing w:val="3"/>
          <w:sz w:val="47"/>
          <w:szCs w:val="47"/>
          <w:lang w:val="en-US" w:eastAsia="zh-CN"/>
        </w:rPr>
        <w:t>（</w:t>
      </w:r>
      <w:bookmarkStart w:id="38" w:name="_GoBack"/>
      <w:bookmarkEnd w:id="38"/>
      <w:r>
        <w:rPr>
          <w:rFonts w:hint="eastAsia" w:ascii="仿宋" w:hAnsi="仿宋" w:eastAsia="仿宋" w:cs="仿宋"/>
          <w:b/>
          <w:bCs/>
          <w:spacing w:val="3"/>
          <w:sz w:val="47"/>
          <w:szCs w:val="47"/>
          <w:lang w:val="en-US" w:eastAsia="zh-CN"/>
        </w:rPr>
        <w:t>申报人填报）</w:t>
      </w:r>
    </w:p>
    <w:p w14:paraId="35368598">
      <w:pPr>
        <w:pStyle w:val="2"/>
        <w:spacing w:before="230" w:line="360" w:lineRule="auto"/>
        <w:ind w:left="3830"/>
        <w:outlineLvl w:val="0"/>
        <w:rPr>
          <w:b/>
          <w:bCs/>
          <w:spacing w:val="-48"/>
          <w:sz w:val="43"/>
          <w:szCs w:val="43"/>
        </w:rPr>
      </w:pPr>
      <w:bookmarkStart w:id="8" w:name="bookmark1"/>
      <w:bookmarkEnd w:id="8"/>
      <w:bookmarkStart w:id="9" w:name="_Toc2076"/>
      <w:bookmarkStart w:id="10" w:name="_Toc18354"/>
      <w:bookmarkStart w:id="11" w:name="_Toc30761"/>
      <w:bookmarkStart w:id="12" w:name="_Toc30393"/>
      <w:bookmarkStart w:id="13" w:name="_Toc13764"/>
    </w:p>
    <w:p w14:paraId="200A5AE4">
      <w:pPr>
        <w:pStyle w:val="2"/>
        <w:spacing w:before="230" w:line="360" w:lineRule="auto"/>
        <w:ind w:left="3830"/>
        <w:outlineLvl w:val="0"/>
        <w:rPr>
          <w:sz w:val="43"/>
          <w:szCs w:val="43"/>
        </w:rPr>
      </w:pPr>
      <w:r>
        <w:rPr>
          <w:b/>
          <w:bCs/>
          <w:spacing w:val="-48"/>
          <w:sz w:val="43"/>
          <w:szCs w:val="43"/>
        </w:rPr>
        <w:t>目录</w:t>
      </w:r>
      <w:bookmarkEnd w:id="9"/>
      <w:bookmarkEnd w:id="10"/>
      <w:bookmarkEnd w:id="11"/>
      <w:bookmarkEnd w:id="12"/>
      <w:bookmarkEnd w:id="13"/>
    </w:p>
    <w:sdt>
      <w:sdtPr>
        <w:rPr>
          <w:rFonts w:ascii="宋体" w:hAnsi="宋体" w:eastAsia="宋体" w:cs="Arial"/>
          <w:snapToGrid w:val="0"/>
          <w:color w:val="000000"/>
          <w:kern w:val="0"/>
          <w:sz w:val="21"/>
          <w:szCs w:val="21"/>
          <w:lang w:val="en-US" w:eastAsia="en-US" w:bidi="ar-SA"/>
        </w:rPr>
        <w:id w:val="147479212"/>
        <w15:color w:val="DBDBDB"/>
        <w:docPartObj>
          <w:docPartGallery w:val="Table of Contents"/>
          <w:docPartUnique/>
        </w:docPartObj>
      </w:sdtPr>
      <w:sdtEndPr>
        <w:rPr>
          <w:rFonts w:ascii="Arial" w:hAnsi="Arial" w:eastAsia="Arial" w:cs="Arial"/>
          <w:snapToGrid w:val="0"/>
          <w:color w:val="000000"/>
          <w:kern w:val="0"/>
          <w:sz w:val="32"/>
          <w:szCs w:val="32"/>
          <w:lang w:val="en-US" w:eastAsia="en-US" w:bidi="ar-SA"/>
        </w:rPr>
      </w:sdtEndPr>
      <w:sdtContent>
        <w:p w14:paraId="7DB8BD7C">
          <w:pPr>
            <w:pStyle w:val="6"/>
            <w:tabs>
              <w:tab w:val="right" w:leader="dot" w:pos="8336"/>
            </w:tabs>
            <w:rPr>
              <w:rFonts w:ascii="仿宋" w:hAnsi="仿宋" w:eastAsia="仿宋" w:cs="仿宋"/>
              <w:b w:val="0"/>
              <w:bCs w:val="0"/>
              <w:snapToGrid w:val="0"/>
              <w:color w:val="000000"/>
              <w:spacing w:val="4"/>
              <w:kern w:val="0"/>
              <w:sz w:val="32"/>
              <w:szCs w:val="32"/>
              <w:lang w:val="en-US" w:eastAsia="en-US" w:bidi="ar-SA"/>
            </w:rPr>
          </w:pPr>
          <w:r>
            <w:rPr>
              <w:rFonts w:ascii="Arial" w:hAnsi="Arial" w:eastAsia="Arial" w:cs="Arial"/>
              <w:snapToGrid w:val="0"/>
              <w:color w:val="000000"/>
              <w:kern w:val="0"/>
              <w:sz w:val="32"/>
              <w:szCs w:val="32"/>
              <w:lang w:val="en-US" w:eastAsia="en-US" w:bidi="ar-SA"/>
            </w:rPr>
            <w:fldChar w:fldCharType="begin"/>
          </w:r>
          <w:r>
            <w:rPr>
              <w:rFonts w:ascii="Arial" w:hAnsi="Arial" w:eastAsia="Arial" w:cs="Arial"/>
              <w:snapToGrid w:val="0"/>
              <w:color w:val="000000"/>
              <w:kern w:val="0"/>
              <w:sz w:val="32"/>
              <w:szCs w:val="32"/>
              <w:lang w:val="en-US" w:eastAsia="en-US" w:bidi="ar-SA"/>
            </w:rPr>
            <w:instrText xml:space="preserve">TOC \o "1-2" \h \u </w:instrText>
          </w:r>
          <w:r>
            <w:rPr>
              <w:rFonts w:ascii="Arial" w:hAnsi="Arial" w:eastAsia="Arial" w:cs="Arial"/>
              <w:snapToGrid w:val="0"/>
              <w:color w:val="000000"/>
              <w:kern w:val="0"/>
              <w:sz w:val="32"/>
              <w:szCs w:val="32"/>
              <w:lang w:val="en-US" w:eastAsia="en-US" w:bidi="ar-SA"/>
            </w:rPr>
            <w:fldChar w:fldCharType="separate"/>
          </w:r>
        </w:p>
        <w:p w14:paraId="076456F1">
          <w:pPr>
            <w:pStyle w:val="6"/>
            <w:tabs>
              <w:tab w:val="right" w:leader="dot" w:pos="8336"/>
            </w:tabs>
            <w:spacing w:line="600" w:lineRule="auto"/>
            <w:rPr>
              <w:rFonts w:ascii="仿宋" w:hAnsi="仿宋" w:eastAsia="仿宋" w:cs="仿宋"/>
              <w:b w:val="0"/>
              <w:bCs w:val="0"/>
              <w:snapToGrid w:val="0"/>
              <w:color w:val="000000"/>
              <w:spacing w:val="4"/>
              <w:kern w:val="0"/>
              <w:sz w:val="32"/>
              <w:szCs w:val="32"/>
              <w:lang w:val="en-US" w:eastAsia="en-US" w:bidi="ar-SA"/>
            </w:rPr>
          </w:pPr>
          <w:r>
            <w:rPr>
              <w:rFonts w:ascii="仿宋" w:hAnsi="仿宋" w:eastAsia="仿宋" w:cs="仿宋"/>
              <w:b w:val="0"/>
              <w:bCs w:val="0"/>
              <w:snapToGrid w:val="0"/>
              <w:color w:val="000000"/>
              <w:spacing w:val="4"/>
              <w:kern w:val="0"/>
              <w:sz w:val="32"/>
              <w:szCs w:val="32"/>
              <w:lang w:val="en-US" w:eastAsia="en-US" w:bidi="ar-SA"/>
            </w:rPr>
            <w:fldChar w:fldCharType="begin"/>
          </w:r>
          <w:r>
            <w:rPr>
              <w:rFonts w:ascii="仿宋" w:hAnsi="仿宋" w:eastAsia="仿宋" w:cs="仿宋"/>
              <w:b w:val="0"/>
              <w:bCs w:val="0"/>
              <w:snapToGrid w:val="0"/>
              <w:color w:val="000000"/>
              <w:spacing w:val="4"/>
              <w:kern w:val="0"/>
              <w:sz w:val="32"/>
              <w:szCs w:val="32"/>
              <w:lang w:val="en-US" w:eastAsia="en-US" w:bidi="ar-SA"/>
            </w:rPr>
            <w:instrText xml:space="preserve"> HYPERLINK \l _Toc12439 </w:instrText>
          </w:r>
          <w:r>
            <w:rPr>
              <w:rFonts w:ascii="仿宋" w:hAnsi="仿宋" w:eastAsia="仿宋" w:cs="仿宋"/>
              <w:b w:val="0"/>
              <w:bCs w:val="0"/>
              <w:snapToGrid w:val="0"/>
              <w:color w:val="000000"/>
              <w:spacing w:val="4"/>
              <w:kern w:val="0"/>
              <w:sz w:val="32"/>
              <w:szCs w:val="32"/>
              <w:lang w:val="en-US" w:eastAsia="en-US" w:bidi="ar-SA"/>
            </w:rPr>
            <w:fldChar w:fldCharType="separate"/>
          </w:r>
          <w:r>
            <w:rPr>
              <w:rFonts w:hint="eastAsia" w:ascii="仿宋" w:hAnsi="仿宋" w:eastAsia="仿宋" w:cs="仿宋"/>
              <w:b w:val="0"/>
              <w:bCs w:val="0"/>
              <w:snapToGrid w:val="0"/>
              <w:color w:val="000000"/>
              <w:spacing w:val="4"/>
              <w:kern w:val="0"/>
              <w:sz w:val="32"/>
              <w:szCs w:val="32"/>
              <w:lang w:val="en-US" w:eastAsia="zh-CN" w:bidi="ar-SA"/>
            </w:rPr>
            <w:t>一</w:t>
          </w:r>
          <w:r>
            <w:rPr>
              <w:rFonts w:ascii="仿宋" w:hAnsi="仿宋" w:eastAsia="仿宋" w:cs="仿宋"/>
              <w:b w:val="0"/>
              <w:bCs w:val="0"/>
              <w:snapToGrid w:val="0"/>
              <w:color w:val="000000"/>
              <w:spacing w:val="4"/>
              <w:kern w:val="0"/>
              <w:sz w:val="32"/>
              <w:szCs w:val="32"/>
              <w:lang w:val="en-US" w:eastAsia="en-US" w:bidi="ar-SA"/>
            </w:rPr>
            <w:t>、填报流程</w:t>
          </w:r>
          <w:r>
            <w:rPr>
              <w:rFonts w:ascii="仿宋" w:hAnsi="仿宋" w:eastAsia="仿宋" w:cs="仿宋"/>
              <w:b w:val="0"/>
              <w:bCs w:val="0"/>
              <w:snapToGrid w:val="0"/>
              <w:color w:val="000000"/>
              <w:spacing w:val="4"/>
              <w:kern w:val="0"/>
              <w:sz w:val="32"/>
              <w:szCs w:val="32"/>
              <w:lang w:val="en-US" w:eastAsia="en-US" w:bidi="ar-SA"/>
            </w:rPr>
            <w:tab/>
          </w:r>
          <w:r>
            <w:rPr>
              <w:rFonts w:ascii="仿宋" w:hAnsi="仿宋" w:eastAsia="仿宋" w:cs="仿宋"/>
              <w:b w:val="0"/>
              <w:bCs w:val="0"/>
              <w:snapToGrid w:val="0"/>
              <w:color w:val="000000"/>
              <w:spacing w:val="4"/>
              <w:kern w:val="0"/>
              <w:sz w:val="32"/>
              <w:szCs w:val="32"/>
              <w:lang w:val="en-US" w:eastAsia="en-US" w:bidi="ar-SA"/>
            </w:rPr>
            <w:fldChar w:fldCharType="begin"/>
          </w:r>
          <w:r>
            <w:rPr>
              <w:rFonts w:ascii="仿宋" w:hAnsi="仿宋" w:eastAsia="仿宋" w:cs="仿宋"/>
              <w:b w:val="0"/>
              <w:bCs w:val="0"/>
              <w:snapToGrid w:val="0"/>
              <w:color w:val="000000"/>
              <w:spacing w:val="4"/>
              <w:kern w:val="0"/>
              <w:sz w:val="32"/>
              <w:szCs w:val="32"/>
              <w:lang w:val="en-US" w:eastAsia="en-US" w:bidi="ar-SA"/>
            </w:rPr>
            <w:instrText xml:space="preserve"> PAGEREF _Toc12439 \h </w:instrText>
          </w:r>
          <w:r>
            <w:rPr>
              <w:rFonts w:ascii="仿宋" w:hAnsi="仿宋" w:eastAsia="仿宋" w:cs="仿宋"/>
              <w:b w:val="0"/>
              <w:bCs w:val="0"/>
              <w:snapToGrid w:val="0"/>
              <w:color w:val="000000"/>
              <w:spacing w:val="4"/>
              <w:kern w:val="0"/>
              <w:sz w:val="32"/>
              <w:szCs w:val="32"/>
              <w:lang w:val="en-US" w:eastAsia="en-US" w:bidi="ar-SA"/>
            </w:rPr>
            <w:fldChar w:fldCharType="separate"/>
          </w:r>
          <w:r>
            <w:rPr>
              <w:rFonts w:ascii="仿宋" w:hAnsi="仿宋" w:eastAsia="仿宋" w:cs="仿宋"/>
              <w:b w:val="0"/>
              <w:bCs w:val="0"/>
              <w:snapToGrid w:val="0"/>
              <w:color w:val="000000"/>
              <w:spacing w:val="4"/>
              <w:kern w:val="0"/>
              <w:sz w:val="32"/>
              <w:szCs w:val="32"/>
              <w:lang w:val="en-US" w:eastAsia="en-US" w:bidi="ar-SA"/>
            </w:rPr>
            <w:t>1</w:t>
          </w:r>
          <w:r>
            <w:rPr>
              <w:rFonts w:ascii="仿宋" w:hAnsi="仿宋" w:eastAsia="仿宋" w:cs="仿宋"/>
              <w:b w:val="0"/>
              <w:bCs w:val="0"/>
              <w:snapToGrid w:val="0"/>
              <w:color w:val="000000"/>
              <w:spacing w:val="4"/>
              <w:kern w:val="0"/>
              <w:sz w:val="32"/>
              <w:szCs w:val="32"/>
              <w:lang w:val="en-US" w:eastAsia="en-US" w:bidi="ar-SA"/>
            </w:rPr>
            <w:fldChar w:fldCharType="end"/>
          </w:r>
          <w:r>
            <w:rPr>
              <w:rFonts w:ascii="仿宋" w:hAnsi="仿宋" w:eastAsia="仿宋" w:cs="仿宋"/>
              <w:b w:val="0"/>
              <w:bCs w:val="0"/>
              <w:snapToGrid w:val="0"/>
              <w:color w:val="000000"/>
              <w:spacing w:val="4"/>
              <w:kern w:val="0"/>
              <w:sz w:val="32"/>
              <w:szCs w:val="32"/>
              <w:lang w:val="en-US" w:eastAsia="en-US" w:bidi="ar-SA"/>
            </w:rPr>
            <w:fldChar w:fldCharType="end"/>
          </w:r>
        </w:p>
        <w:p w14:paraId="69186448">
          <w:pPr>
            <w:pStyle w:val="7"/>
            <w:tabs>
              <w:tab w:val="right" w:leader="dot" w:pos="8336"/>
            </w:tabs>
            <w:spacing w:line="600" w:lineRule="auto"/>
            <w:rPr>
              <w:rFonts w:ascii="仿宋" w:hAnsi="仿宋" w:eastAsia="仿宋" w:cs="仿宋"/>
              <w:b w:val="0"/>
              <w:bCs w:val="0"/>
              <w:snapToGrid w:val="0"/>
              <w:color w:val="000000"/>
              <w:spacing w:val="4"/>
              <w:kern w:val="0"/>
              <w:sz w:val="32"/>
              <w:szCs w:val="32"/>
              <w:lang w:val="en-US" w:eastAsia="en-US" w:bidi="ar-SA"/>
            </w:rPr>
          </w:pPr>
          <w:r>
            <w:rPr>
              <w:rFonts w:ascii="仿宋" w:hAnsi="仿宋" w:eastAsia="仿宋" w:cs="仿宋"/>
              <w:b w:val="0"/>
              <w:bCs w:val="0"/>
              <w:snapToGrid w:val="0"/>
              <w:color w:val="000000"/>
              <w:spacing w:val="4"/>
              <w:kern w:val="0"/>
              <w:sz w:val="32"/>
              <w:szCs w:val="32"/>
              <w:lang w:val="en-US" w:eastAsia="en-US" w:bidi="ar-SA"/>
            </w:rPr>
            <w:fldChar w:fldCharType="begin"/>
          </w:r>
          <w:r>
            <w:rPr>
              <w:rFonts w:ascii="仿宋" w:hAnsi="仿宋" w:eastAsia="仿宋" w:cs="仿宋"/>
              <w:b w:val="0"/>
              <w:bCs w:val="0"/>
              <w:snapToGrid w:val="0"/>
              <w:color w:val="000000"/>
              <w:spacing w:val="4"/>
              <w:kern w:val="0"/>
              <w:sz w:val="32"/>
              <w:szCs w:val="32"/>
              <w:lang w:val="en-US" w:eastAsia="en-US" w:bidi="ar-SA"/>
            </w:rPr>
            <w:instrText xml:space="preserve"> HYPERLINK \l _Toc7027 </w:instrText>
          </w:r>
          <w:r>
            <w:rPr>
              <w:rFonts w:ascii="仿宋" w:hAnsi="仿宋" w:eastAsia="仿宋" w:cs="仿宋"/>
              <w:b w:val="0"/>
              <w:bCs w:val="0"/>
              <w:snapToGrid w:val="0"/>
              <w:color w:val="000000"/>
              <w:spacing w:val="4"/>
              <w:kern w:val="0"/>
              <w:sz w:val="32"/>
              <w:szCs w:val="32"/>
              <w:lang w:val="en-US" w:eastAsia="en-US" w:bidi="ar-SA"/>
            </w:rPr>
            <w:fldChar w:fldCharType="separate"/>
          </w:r>
          <w:r>
            <w:rPr>
              <w:rFonts w:hint="eastAsia" w:ascii="仿宋" w:hAnsi="仿宋" w:eastAsia="仿宋" w:cs="仿宋"/>
              <w:b w:val="0"/>
              <w:bCs w:val="0"/>
              <w:snapToGrid w:val="0"/>
              <w:color w:val="000000"/>
              <w:spacing w:val="4"/>
              <w:kern w:val="0"/>
              <w:sz w:val="32"/>
              <w:szCs w:val="32"/>
              <w:lang w:val="en-US" w:eastAsia="zh-CN" w:bidi="ar-SA"/>
            </w:rPr>
            <w:t>1.登录账号</w:t>
          </w:r>
          <w:r>
            <w:rPr>
              <w:rFonts w:ascii="仿宋" w:hAnsi="仿宋" w:eastAsia="仿宋" w:cs="仿宋"/>
              <w:b w:val="0"/>
              <w:bCs w:val="0"/>
              <w:snapToGrid w:val="0"/>
              <w:color w:val="000000"/>
              <w:spacing w:val="4"/>
              <w:kern w:val="0"/>
              <w:sz w:val="32"/>
              <w:szCs w:val="32"/>
              <w:lang w:val="en-US" w:eastAsia="en-US" w:bidi="ar-SA"/>
            </w:rPr>
            <w:tab/>
          </w:r>
          <w:r>
            <w:rPr>
              <w:rFonts w:ascii="仿宋" w:hAnsi="仿宋" w:eastAsia="仿宋" w:cs="仿宋"/>
              <w:b w:val="0"/>
              <w:bCs w:val="0"/>
              <w:snapToGrid w:val="0"/>
              <w:color w:val="000000"/>
              <w:spacing w:val="4"/>
              <w:kern w:val="0"/>
              <w:sz w:val="32"/>
              <w:szCs w:val="32"/>
              <w:lang w:val="en-US" w:eastAsia="en-US" w:bidi="ar-SA"/>
            </w:rPr>
            <w:fldChar w:fldCharType="begin"/>
          </w:r>
          <w:r>
            <w:rPr>
              <w:rFonts w:ascii="仿宋" w:hAnsi="仿宋" w:eastAsia="仿宋" w:cs="仿宋"/>
              <w:b w:val="0"/>
              <w:bCs w:val="0"/>
              <w:snapToGrid w:val="0"/>
              <w:color w:val="000000"/>
              <w:spacing w:val="4"/>
              <w:kern w:val="0"/>
              <w:sz w:val="32"/>
              <w:szCs w:val="32"/>
              <w:lang w:val="en-US" w:eastAsia="en-US" w:bidi="ar-SA"/>
            </w:rPr>
            <w:instrText xml:space="preserve"> PAGEREF _Toc7027 \h </w:instrText>
          </w:r>
          <w:r>
            <w:rPr>
              <w:rFonts w:ascii="仿宋" w:hAnsi="仿宋" w:eastAsia="仿宋" w:cs="仿宋"/>
              <w:b w:val="0"/>
              <w:bCs w:val="0"/>
              <w:snapToGrid w:val="0"/>
              <w:color w:val="000000"/>
              <w:spacing w:val="4"/>
              <w:kern w:val="0"/>
              <w:sz w:val="32"/>
              <w:szCs w:val="32"/>
              <w:lang w:val="en-US" w:eastAsia="en-US" w:bidi="ar-SA"/>
            </w:rPr>
            <w:fldChar w:fldCharType="separate"/>
          </w:r>
          <w:r>
            <w:rPr>
              <w:rFonts w:ascii="仿宋" w:hAnsi="仿宋" w:eastAsia="仿宋" w:cs="仿宋"/>
              <w:b w:val="0"/>
              <w:bCs w:val="0"/>
              <w:snapToGrid w:val="0"/>
              <w:color w:val="000000"/>
              <w:spacing w:val="4"/>
              <w:kern w:val="0"/>
              <w:sz w:val="32"/>
              <w:szCs w:val="32"/>
              <w:lang w:val="en-US" w:eastAsia="en-US" w:bidi="ar-SA"/>
            </w:rPr>
            <w:t>1</w:t>
          </w:r>
          <w:r>
            <w:rPr>
              <w:rFonts w:ascii="仿宋" w:hAnsi="仿宋" w:eastAsia="仿宋" w:cs="仿宋"/>
              <w:b w:val="0"/>
              <w:bCs w:val="0"/>
              <w:snapToGrid w:val="0"/>
              <w:color w:val="000000"/>
              <w:spacing w:val="4"/>
              <w:kern w:val="0"/>
              <w:sz w:val="32"/>
              <w:szCs w:val="32"/>
              <w:lang w:val="en-US" w:eastAsia="en-US" w:bidi="ar-SA"/>
            </w:rPr>
            <w:fldChar w:fldCharType="end"/>
          </w:r>
          <w:r>
            <w:rPr>
              <w:rFonts w:ascii="仿宋" w:hAnsi="仿宋" w:eastAsia="仿宋" w:cs="仿宋"/>
              <w:b w:val="0"/>
              <w:bCs w:val="0"/>
              <w:snapToGrid w:val="0"/>
              <w:color w:val="000000"/>
              <w:spacing w:val="4"/>
              <w:kern w:val="0"/>
              <w:sz w:val="32"/>
              <w:szCs w:val="32"/>
              <w:lang w:val="en-US" w:eastAsia="en-US" w:bidi="ar-SA"/>
            </w:rPr>
            <w:fldChar w:fldCharType="end"/>
          </w:r>
        </w:p>
        <w:p w14:paraId="7DE72494">
          <w:pPr>
            <w:pStyle w:val="7"/>
            <w:tabs>
              <w:tab w:val="right" w:leader="dot" w:pos="8336"/>
            </w:tabs>
            <w:spacing w:line="600" w:lineRule="auto"/>
            <w:rPr>
              <w:rFonts w:ascii="仿宋" w:hAnsi="仿宋" w:eastAsia="仿宋" w:cs="仿宋"/>
              <w:b w:val="0"/>
              <w:bCs w:val="0"/>
              <w:snapToGrid w:val="0"/>
              <w:color w:val="000000"/>
              <w:spacing w:val="4"/>
              <w:kern w:val="0"/>
              <w:sz w:val="32"/>
              <w:szCs w:val="32"/>
              <w:lang w:val="en-US" w:eastAsia="en-US" w:bidi="ar-SA"/>
            </w:rPr>
          </w:pPr>
          <w:r>
            <w:rPr>
              <w:rFonts w:ascii="仿宋" w:hAnsi="仿宋" w:eastAsia="仿宋" w:cs="仿宋"/>
              <w:b w:val="0"/>
              <w:bCs w:val="0"/>
              <w:snapToGrid w:val="0"/>
              <w:color w:val="000000"/>
              <w:spacing w:val="4"/>
              <w:kern w:val="0"/>
              <w:sz w:val="32"/>
              <w:szCs w:val="32"/>
              <w:lang w:val="en-US" w:eastAsia="en-US" w:bidi="ar-SA"/>
            </w:rPr>
            <w:fldChar w:fldCharType="begin"/>
          </w:r>
          <w:r>
            <w:rPr>
              <w:rFonts w:ascii="仿宋" w:hAnsi="仿宋" w:eastAsia="仿宋" w:cs="仿宋"/>
              <w:b w:val="0"/>
              <w:bCs w:val="0"/>
              <w:snapToGrid w:val="0"/>
              <w:color w:val="000000"/>
              <w:spacing w:val="4"/>
              <w:kern w:val="0"/>
              <w:sz w:val="32"/>
              <w:szCs w:val="32"/>
              <w:lang w:val="en-US" w:eastAsia="en-US" w:bidi="ar-SA"/>
            </w:rPr>
            <w:instrText xml:space="preserve"> HYPERLINK \l _Toc2489 </w:instrText>
          </w:r>
          <w:r>
            <w:rPr>
              <w:rFonts w:ascii="仿宋" w:hAnsi="仿宋" w:eastAsia="仿宋" w:cs="仿宋"/>
              <w:b w:val="0"/>
              <w:bCs w:val="0"/>
              <w:snapToGrid w:val="0"/>
              <w:color w:val="000000"/>
              <w:spacing w:val="4"/>
              <w:kern w:val="0"/>
              <w:sz w:val="32"/>
              <w:szCs w:val="32"/>
              <w:lang w:val="en-US" w:eastAsia="en-US" w:bidi="ar-SA"/>
            </w:rPr>
            <w:fldChar w:fldCharType="separate"/>
          </w:r>
          <w:r>
            <w:rPr>
              <w:rFonts w:hint="eastAsia" w:ascii="仿宋" w:hAnsi="仿宋" w:eastAsia="仿宋" w:cs="仿宋"/>
              <w:b w:val="0"/>
              <w:bCs w:val="0"/>
              <w:snapToGrid w:val="0"/>
              <w:color w:val="000000"/>
              <w:spacing w:val="4"/>
              <w:kern w:val="0"/>
              <w:sz w:val="32"/>
              <w:szCs w:val="32"/>
              <w:lang w:val="en-US" w:eastAsia="zh-CN" w:bidi="ar-SA"/>
            </w:rPr>
            <w:t>2.填报首页</w:t>
          </w:r>
          <w:r>
            <w:rPr>
              <w:rFonts w:ascii="仿宋" w:hAnsi="仿宋" w:eastAsia="仿宋" w:cs="仿宋"/>
              <w:b w:val="0"/>
              <w:bCs w:val="0"/>
              <w:snapToGrid w:val="0"/>
              <w:color w:val="000000"/>
              <w:spacing w:val="4"/>
              <w:kern w:val="0"/>
              <w:sz w:val="32"/>
              <w:szCs w:val="32"/>
              <w:lang w:val="en-US" w:eastAsia="en-US" w:bidi="ar-SA"/>
            </w:rPr>
            <w:tab/>
          </w:r>
          <w:r>
            <w:rPr>
              <w:rFonts w:ascii="仿宋" w:hAnsi="仿宋" w:eastAsia="仿宋" w:cs="仿宋"/>
              <w:b w:val="0"/>
              <w:bCs w:val="0"/>
              <w:snapToGrid w:val="0"/>
              <w:color w:val="000000"/>
              <w:spacing w:val="4"/>
              <w:kern w:val="0"/>
              <w:sz w:val="32"/>
              <w:szCs w:val="32"/>
              <w:lang w:val="en-US" w:eastAsia="en-US" w:bidi="ar-SA"/>
            </w:rPr>
            <w:fldChar w:fldCharType="begin"/>
          </w:r>
          <w:r>
            <w:rPr>
              <w:rFonts w:ascii="仿宋" w:hAnsi="仿宋" w:eastAsia="仿宋" w:cs="仿宋"/>
              <w:b w:val="0"/>
              <w:bCs w:val="0"/>
              <w:snapToGrid w:val="0"/>
              <w:color w:val="000000"/>
              <w:spacing w:val="4"/>
              <w:kern w:val="0"/>
              <w:sz w:val="32"/>
              <w:szCs w:val="32"/>
              <w:lang w:val="en-US" w:eastAsia="en-US" w:bidi="ar-SA"/>
            </w:rPr>
            <w:instrText xml:space="preserve"> PAGEREF _Toc2489 \h </w:instrText>
          </w:r>
          <w:r>
            <w:rPr>
              <w:rFonts w:ascii="仿宋" w:hAnsi="仿宋" w:eastAsia="仿宋" w:cs="仿宋"/>
              <w:b w:val="0"/>
              <w:bCs w:val="0"/>
              <w:snapToGrid w:val="0"/>
              <w:color w:val="000000"/>
              <w:spacing w:val="4"/>
              <w:kern w:val="0"/>
              <w:sz w:val="32"/>
              <w:szCs w:val="32"/>
              <w:lang w:val="en-US" w:eastAsia="en-US" w:bidi="ar-SA"/>
            </w:rPr>
            <w:fldChar w:fldCharType="separate"/>
          </w:r>
          <w:r>
            <w:rPr>
              <w:rFonts w:ascii="仿宋" w:hAnsi="仿宋" w:eastAsia="仿宋" w:cs="仿宋"/>
              <w:b w:val="0"/>
              <w:bCs w:val="0"/>
              <w:snapToGrid w:val="0"/>
              <w:color w:val="000000"/>
              <w:spacing w:val="4"/>
              <w:kern w:val="0"/>
              <w:sz w:val="32"/>
              <w:szCs w:val="32"/>
              <w:lang w:val="en-US" w:eastAsia="en-US" w:bidi="ar-SA"/>
            </w:rPr>
            <w:t>3</w:t>
          </w:r>
          <w:r>
            <w:rPr>
              <w:rFonts w:ascii="仿宋" w:hAnsi="仿宋" w:eastAsia="仿宋" w:cs="仿宋"/>
              <w:b w:val="0"/>
              <w:bCs w:val="0"/>
              <w:snapToGrid w:val="0"/>
              <w:color w:val="000000"/>
              <w:spacing w:val="4"/>
              <w:kern w:val="0"/>
              <w:sz w:val="32"/>
              <w:szCs w:val="32"/>
              <w:lang w:val="en-US" w:eastAsia="en-US" w:bidi="ar-SA"/>
            </w:rPr>
            <w:fldChar w:fldCharType="end"/>
          </w:r>
          <w:r>
            <w:rPr>
              <w:rFonts w:ascii="仿宋" w:hAnsi="仿宋" w:eastAsia="仿宋" w:cs="仿宋"/>
              <w:b w:val="0"/>
              <w:bCs w:val="0"/>
              <w:snapToGrid w:val="0"/>
              <w:color w:val="000000"/>
              <w:spacing w:val="4"/>
              <w:kern w:val="0"/>
              <w:sz w:val="32"/>
              <w:szCs w:val="32"/>
              <w:lang w:val="en-US" w:eastAsia="en-US" w:bidi="ar-SA"/>
            </w:rPr>
            <w:fldChar w:fldCharType="end"/>
          </w:r>
        </w:p>
        <w:p w14:paraId="71AFDD93">
          <w:pPr>
            <w:pStyle w:val="7"/>
            <w:tabs>
              <w:tab w:val="right" w:leader="dot" w:pos="8336"/>
            </w:tabs>
            <w:spacing w:line="600" w:lineRule="auto"/>
            <w:rPr>
              <w:rFonts w:ascii="仿宋" w:hAnsi="仿宋" w:eastAsia="仿宋" w:cs="仿宋"/>
              <w:b w:val="0"/>
              <w:bCs w:val="0"/>
              <w:snapToGrid w:val="0"/>
              <w:color w:val="000000"/>
              <w:spacing w:val="4"/>
              <w:kern w:val="0"/>
              <w:sz w:val="32"/>
              <w:szCs w:val="32"/>
              <w:lang w:val="en-US" w:eastAsia="en-US" w:bidi="ar-SA"/>
            </w:rPr>
          </w:pPr>
          <w:r>
            <w:rPr>
              <w:rFonts w:ascii="仿宋" w:hAnsi="仿宋" w:eastAsia="仿宋" w:cs="仿宋"/>
              <w:b w:val="0"/>
              <w:bCs w:val="0"/>
              <w:snapToGrid w:val="0"/>
              <w:color w:val="000000"/>
              <w:spacing w:val="4"/>
              <w:kern w:val="0"/>
              <w:sz w:val="32"/>
              <w:szCs w:val="32"/>
              <w:lang w:val="en-US" w:eastAsia="en-US" w:bidi="ar-SA"/>
            </w:rPr>
            <w:fldChar w:fldCharType="begin"/>
          </w:r>
          <w:r>
            <w:rPr>
              <w:rFonts w:ascii="仿宋" w:hAnsi="仿宋" w:eastAsia="仿宋" w:cs="仿宋"/>
              <w:b w:val="0"/>
              <w:bCs w:val="0"/>
              <w:snapToGrid w:val="0"/>
              <w:color w:val="000000"/>
              <w:spacing w:val="4"/>
              <w:kern w:val="0"/>
              <w:sz w:val="32"/>
              <w:szCs w:val="32"/>
              <w:lang w:val="en-US" w:eastAsia="en-US" w:bidi="ar-SA"/>
            </w:rPr>
            <w:instrText xml:space="preserve"> HYPERLINK \l _Toc25398 </w:instrText>
          </w:r>
          <w:r>
            <w:rPr>
              <w:rFonts w:ascii="仿宋" w:hAnsi="仿宋" w:eastAsia="仿宋" w:cs="仿宋"/>
              <w:b w:val="0"/>
              <w:bCs w:val="0"/>
              <w:snapToGrid w:val="0"/>
              <w:color w:val="000000"/>
              <w:spacing w:val="4"/>
              <w:kern w:val="0"/>
              <w:sz w:val="32"/>
              <w:szCs w:val="32"/>
              <w:lang w:val="en-US" w:eastAsia="en-US" w:bidi="ar-SA"/>
            </w:rPr>
            <w:fldChar w:fldCharType="separate"/>
          </w:r>
          <w:r>
            <w:rPr>
              <w:rFonts w:hint="eastAsia" w:ascii="仿宋" w:hAnsi="仿宋" w:eastAsia="仿宋" w:cs="仿宋"/>
              <w:b w:val="0"/>
              <w:bCs w:val="0"/>
              <w:snapToGrid w:val="0"/>
              <w:color w:val="000000"/>
              <w:spacing w:val="4"/>
              <w:kern w:val="0"/>
              <w:sz w:val="32"/>
              <w:szCs w:val="32"/>
              <w:lang w:val="en-US" w:eastAsia="zh-CN" w:bidi="ar-SA"/>
            </w:rPr>
            <w:t>3.填报入口</w:t>
          </w:r>
          <w:r>
            <w:rPr>
              <w:rFonts w:ascii="仿宋" w:hAnsi="仿宋" w:eastAsia="仿宋" w:cs="仿宋"/>
              <w:b w:val="0"/>
              <w:bCs w:val="0"/>
              <w:snapToGrid w:val="0"/>
              <w:color w:val="000000"/>
              <w:spacing w:val="4"/>
              <w:kern w:val="0"/>
              <w:sz w:val="32"/>
              <w:szCs w:val="32"/>
              <w:lang w:val="en-US" w:eastAsia="en-US" w:bidi="ar-SA"/>
            </w:rPr>
            <w:tab/>
          </w:r>
          <w:r>
            <w:rPr>
              <w:rFonts w:ascii="仿宋" w:hAnsi="仿宋" w:eastAsia="仿宋" w:cs="仿宋"/>
              <w:b w:val="0"/>
              <w:bCs w:val="0"/>
              <w:snapToGrid w:val="0"/>
              <w:color w:val="000000"/>
              <w:spacing w:val="4"/>
              <w:kern w:val="0"/>
              <w:sz w:val="32"/>
              <w:szCs w:val="32"/>
              <w:lang w:val="en-US" w:eastAsia="en-US" w:bidi="ar-SA"/>
            </w:rPr>
            <w:fldChar w:fldCharType="begin"/>
          </w:r>
          <w:r>
            <w:rPr>
              <w:rFonts w:ascii="仿宋" w:hAnsi="仿宋" w:eastAsia="仿宋" w:cs="仿宋"/>
              <w:b w:val="0"/>
              <w:bCs w:val="0"/>
              <w:snapToGrid w:val="0"/>
              <w:color w:val="000000"/>
              <w:spacing w:val="4"/>
              <w:kern w:val="0"/>
              <w:sz w:val="32"/>
              <w:szCs w:val="32"/>
              <w:lang w:val="en-US" w:eastAsia="en-US" w:bidi="ar-SA"/>
            </w:rPr>
            <w:instrText xml:space="preserve"> PAGEREF _Toc25398 \h </w:instrText>
          </w:r>
          <w:r>
            <w:rPr>
              <w:rFonts w:ascii="仿宋" w:hAnsi="仿宋" w:eastAsia="仿宋" w:cs="仿宋"/>
              <w:b w:val="0"/>
              <w:bCs w:val="0"/>
              <w:snapToGrid w:val="0"/>
              <w:color w:val="000000"/>
              <w:spacing w:val="4"/>
              <w:kern w:val="0"/>
              <w:sz w:val="32"/>
              <w:szCs w:val="32"/>
              <w:lang w:val="en-US" w:eastAsia="en-US" w:bidi="ar-SA"/>
            </w:rPr>
            <w:fldChar w:fldCharType="separate"/>
          </w:r>
          <w:r>
            <w:rPr>
              <w:rFonts w:ascii="仿宋" w:hAnsi="仿宋" w:eastAsia="仿宋" w:cs="仿宋"/>
              <w:b w:val="0"/>
              <w:bCs w:val="0"/>
              <w:snapToGrid w:val="0"/>
              <w:color w:val="000000"/>
              <w:spacing w:val="4"/>
              <w:kern w:val="0"/>
              <w:sz w:val="32"/>
              <w:szCs w:val="32"/>
              <w:lang w:val="en-US" w:eastAsia="en-US" w:bidi="ar-SA"/>
            </w:rPr>
            <w:t>4</w:t>
          </w:r>
          <w:r>
            <w:rPr>
              <w:rFonts w:ascii="仿宋" w:hAnsi="仿宋" w:eastAsia="仿宋" w:cs="仿宋"/>
              <w:b w:val="0"/>
              <w:bCs w:val="0"/>
              <w:snapToGrid w:val="0"/>
              <w:color w:val="000000"/>
              <w:spacing w:val="4"/>
              <w:kern w:val="0"/>
              <w:sz w:val="32"/>
              <w:szCs w:val="32"/>
              <w:lang w:val="en-US" w:eastAsia="en-US" w:bidi="ar-SA"/>
            </w:rPr>
            <w:fldChar w:fldCharType="end"/>
          </w:r>
          <w:r>
            <w:rPr>
              <w:rFonts w:ascii="仿宋" w:hAnsi="仿宋" w:eastAsia="仿宋" w:cs="仿宋"/>
              <w:b w:val="0"/>
              <w:bCs w:val="0"/>
              <w:snapToGrid w:val="0"/>
              <w:color w:val="000000"/>
              <w:spacing w:val="4"/>
              <w:kern w:val="0"/>
              <w:sz w:val="32"/>
              <w:szCs w:val="32"/>
              <w:lang w:val="en-US" w:eastAsia="en-US" w:bidi="ar-SA"/>
            </w:rPr>
            <w:fldChar w:fldCharType="end"/>
          </w:r>
        </w:p>
        <w:p w14:paraId="0E013107">
          <w:pPr>
            <w:pStyle w:val="7"/>
            <w:tabs>
              <w:tab w:val="right" w:leader="dot" w:pos="8336"/>
            </w:tabs>
            <w:spacing w:line="600" w:lineRule="auto"/>
            <w:rPr>
              <w:rFonts w:ascii="仿宋" w:hAnsi="仿宋" w:eastAsia="仿宋" w:cs="仿宋"/>
              <w:b w:val="0"/>
              <w:bCs w:val="0"/>
              <w:snapToGrid w:val="0"/>
              <w:color w:val="000000"/>
              <w:spacing w:val="4"/>
              <w:kern w:val="0"/>
              <w:sz w:val="32"/>
              <w:szCs w:val="32"/>
              <w:lang w:val="en-US" w:eastAsia="en-US" w:bidi="ar-SA"/>
            </w:rPr>
          </w:pPr>
          <w:r>
            <w:rPr>
              <w:rFonts w:ascii="仿宋" w:hAnsi="仿宋" w:eastAsia="仿宋" w:cs="仿宋"/>
              <w:b w:val="0"/>
              <w:bCs w:val="0"/>
              <w:snapToGrid w:val="0"/>
              <w:color w:val="000000"/>
              <w:spacing w:val="4"/>
              <w:kern w:val="0"/>
              <w:sz w:val="32"/>
              <w:szCs w:val="32"/>
              <w:lang w:val="en-US" w:eastAsia="en-US" w:bidi="ar-SA"/>
            </w:rPr>
            <w:fldChar w:fldCharType="begin"/>
          </w:r>
          <w:r>
            <w:rPr>
              <w:rFonts w:ascii="仿宋" w:hAnsi="仿宋" w:eastAsia="仿宋" w:cs="仿宋"/>
              <w:b w:val="0"/>
              <w:bCs w:val="0"/>
              <w:snapToGrid w:val="0"/>
              <w:color w:val="000000"/>
              <w:spacing w:val="4"/>
              <w:kern w:val="0"/>
              <w:sz w:val="32"/>
              <w:szCs w:val="32"/>
              <w:lang w:val="en-US" w:eastAsia="en-US" w:bidi="ar-SA"/>
            </w:rPr>
            <w:instrText xml:space="preserve"> HYPERLINK \l _Toc23666 </w:instrText>
          </w:r>
          <w:r>
            <w:rPr>
              <w:rFonts w:ascii="仿宋" w:hAnsi="仿宋" w:eastAsia="仿宋" w:cs="仿宋"/>
              <w:b w:val="0"/>
              <w:bCs w:val="0"/>
              <w:snapToGrid w:val="0"/>
              <w:color w:val="000000"/>
              <w:spacing w:val="4"/>
              <w:kern w:val="0"/>
              <w:sz w:val="32"/>
              <w:szCs w:val="32"/>
              <w:lang w:val="en-US" w:eastAsia="en-US" w:bidi="ar-SA"/>
            </w:rPr>
            <w:fldChar w:fldCharType="separate"/>
          </w:r>
          <w:r>
            <w:rPr>
              <w:rFonts w:hint="eastAsia" w:ascii="仿宋" w:hAnsi="仿宋" w:eastAsia="仿宋" w:cs="仿宋"/>
              <w:b w:val="0"/>
              <w:bCs w:val="0"/>
              <w:snapToGrid w:val="0"/>
              <w:color w:val="000000"/>
              <w:spacing w:val="4"/>
              <w:kern w:val="0"/>
              <w:sz w:val="32"/>
              <w:szCs w:val="32"/>
              <w:lang w:val="en-US" w:eastAsia="zh-CN" w:bidi="ar-SA"/>
            </w:rPr>
            <w:t>4.课题填报</w:t>
          </w:r>
          <w:r>
            <w:rPr>
              <w:rFonts w:ascii="仿宋" w:hAnsi="仿宋" w:eastAsia="仿宋" w:cs="仿宋"/>
              <w:b w:val="0"/>
              <w:bCs w:val="0"/>
              <w:snapToGrid w:val="0"/>
              <w:color w:val="000000"/>
              <w:spacing w:val="4"/>
              <w:kern w:val="0"/>
              <w:sz w:val="32"/>
              <w:szCs w:val="32"/>
              <w:lang w:val="en-US" w:eastAsia="en-US" w:bidi="ar-SA"/>
            </w:rPr>
            <w:tab/>
          </w:r>
          <w:r>
            <w:rPr>
              <w:rFonts w:ascii="仿宋" w:hAnsi="仿宋" w:eastAsia="仿宋" w:cs="仿宋"/>
              <w:b w:val="0"/>
              <w:bCs w:val="0"/>
              <w:snapToGrid w:val="0"/>
              <w:color w:val="000000"/>
              <w:spacing w:val="4"/>
              <w:kern w:val="0"/>
              <w:sz w:val="32"/>
              <w:szCs w:val="32"/>
              <w:lang w:val="en-US" w:eastAsia="en-US" w:bidi="ar-SA"/>
            </w:rPr>
            <w:fldChar w:fldCharType="begin"/>
          </w:r>
          <w:r>
            <w:rPr>
              <w:rFonts w:ascii="仿宋" w:hAnsi="仿宋" w:eastAsia="仿宋" w:cs="仿宋"/>
              <w:b w:val="0"/>
              <w:bCs w:val="0"/>
              <w:snapToGrid w:val="0"/>
              <w:color w:val="000000"/>
              <w:spacing w:val="4"/>
              <w:kern w:val="0"/>
              <w:sz w:val="32"/>
              <w:szCs w:val="32"/>
              <w:lang w:val="en-US" w:eastAsia="en-US" w:bidi="ar-SA"/>
            </w:rPr>
            <w:instrText xml:space="preserve"> PAGEREF _Toc23666 \h </w:instrText>
          </w:r>
          <w:r>
            <w:rPr>
              <w:rFonts w:ascii="仿宋" w:hAnsi="仿宋" w:eastAsia="仿宋" w:cs="仿宋"/>
              <w:b w:val="0"/>
              <w:bCs w:val="0"/>
              <w:snapToGrid w:val="0"/>
              <w:color w:val="000000"/>
              <w:spacing w:val="4"/>
              <w:kern w:val="0"/>
              <w:sz w:val="32"/>
              <w:szCs w:val="32"/>
              <w:lang w:val="en-US" w:eastAsia="en-US" w:bidi="ar-SA"/>
            </w:rPr>
            <w:fldChar w:fldCharType="separate"/>
          </w:r>
          <w:r>
            <w:rPr>
              <w:rFonts w:ascii="仿宋" w:hAnsi="仿宋" w:eastAsia="仿宋" w:cs="仿宋"/>
              <w:b w:val="0"/>
              <w:bCs w:val="0"/>
              <w:snapToGrid w:val="0"/>
              <w:color w:val="000000"/>
              <w:spacing w:val="4"/>
              <w:kern w:val="0"/>
              <w:sz w:val="32"/>
              <w:szCs w:val="32"/>
              <w:lang w:val="en-US" w:eastAsia="en-US" w:bidi="ar-SA"/>
            </w:rPr>
            <w:t>5</w:t>
          </w:r>
          <w:r>
            <w:rPr>
              <w:rFonts w:ascii="仿宋" w:hAnsi="仿宋" w:eastAsia="仿宋" w:cs="仿宋"/>
              <w:b w:val="0"/>
              <w:bCs w:val="0"/>
              <w:snapToGrid w:val="0"/>
              <w:color w:val="000000"/>
              <w:spacing w:val="4"/>
              <w:kern w:val="0"/>
              <w:sz w:val="32"/>
              <w:szCs w:val="32"/>
              <w:lang w:val="en-US" w:eastAsia="en-US" w:bidi="ar-SA"/>
            </w:rPr>
            <w:fldChar w:fldCharType="end"/>
          </w:r>
          <w:r>
            <w:rPr>
              <w:rFonts w:ascii="仿宋" w:hAnsi="仿宋" w:eastAsia="仿宋" w:cs="仿宋"/>
              <w:b w:val="0"/>
              <w:bCs w:val="0"/>
              <w:snapToGrid w:val="0"/>
              <w:color w:val="000000"/>
              <w:spacing w:val="4"/>
              <w:kern w:val="0"/>
              <w:sz w:val="32"/>
              <w:szCs w:val="32"/>
              <w:lang w:val="en-US" w:eastAsia="en-US" w:bidi="ar-SA"/>
            </w:rPr>
            <w:fldChar w:fldCharType="end"/>
          </w:r>
        </w:p>
        <w:p w14:paraId="11D154C7">
          <w:pPr>
            <w:pStyle w:val="7"/>
            <w:tabs>
              <w:tab w:val="right" w:leader="dot" w:pos="8336"/>
            </w:tabs>
            <w:spacing w:line="600" w:lineRule="auto"/>
            <w:rPr>
              <w:rFonts w:ascii="Arial" w:hAnsi="Arial" w:eastAsia="Arial" w:cs="Arial"/>
              <w:snapToGrid w:val="0"/>
              <w:color w:val="000000"/>
              <w:kern w:val="0"/>
              <w:sz w:val="32"/>
              <w:szCs w:val="32"/>
              <w:lang w:val="en-US" w:eastAsia="en-US" w:bidi="ar-SA"/>
            </w:rPr>
          </w:pPr>
          <w:r>
            <w:rPr>
              <w:rFonts w:ascii="仿宋" w:hAnsi="仿宋" w:eastAsia="仿宋" w:cs="仿宋"/>
              <w:b w:val="0"/>
              <w:bCs w:val="0"/>
              <w:snapToGrid w:val="0"/>
              <w:color w:val="000000"/>
              <w:spacing w:val="4"/>
              <w:kern w:val="0"/>
              <w:sz w:val="32"/>
              <w:szCs w:val="32"/>
              <w:lang w:val="en-US" w:eastAsia="en-US" w:bidi="ar-SA"/>
            </w:rPr>
            <w:fldChar w:fldCharType="begin"/>
          </w:r>
          <w:r>
            <w:rPr>
              <w:rFonts w:ascii="仿宋" w:hAnsi="仿宋" w:eastAsia="仿宋" w:cs="仿宋"/>
              <w:b w:val="0"/>
              <w:bCs w:val="0"/>
              <w:snapToGrid w:val="0"/>
              <w:color w:val="000000"/>
              <w:spacing w:val="4"/>
              <w:kern w:val="0"/>
              <w:sz w:val="32"/>
              <w:szCs w:val="32"/>
              <w:lang w:val="en-US" w:eastAsia="en-US" w:bidi="ar-SA"/>
            </w:rPr>
            <w:instrText xml:space="preserve"> HYPERLINK \l _Toc26900 </w:instrText>
          </w:r>
          <w:r>
            <w:rPr>
              <w:rFonts w:ascii="仿宋" w:hAnsi="仿宋" w:eastAsia="仿宋" w:cs="仿宋"/>
              <w:b w:val="0"/>
              <w:bCs w:val="0"/>
              <w:snapToGrid w:val="0"/>
              <w:color w:val="000000"/>
              <w:spacing w:val="4"/>
              <w:kern w:val="0"/>
              <w:sz w:val="32"/>
              <w:szCs w:val="32"/>
              <w:lang w:val="en-US" w:eastAsia="en-US" w:bidi="ar-SA"/>
            </w:rPr>
            <w:fldChar w:fldCharType="separate"/>
          </w:r>
          <w:r>
            <w:rPr>
              <w:rFonts w:hint="eastAsia" w:ascii="仿宋" w:hAnsi="仿宋" w:eastAsia="仿宋" w:cs="仿宋"/>
              <w:b w:val="0"/>
              <w:bCs w:val="0"/>
              <w:snapToGrid w:val="0"/>
              <w:color w:val="000000"/>
              <w:spacing w:val="4"/>
              <w:kern w:val="0"/>
              <w:sz w:val="32"/>
              <w:szCs w:val="32"/>
              <w:lang w:val="en-US" w:eastAsia="zh-CN" w:bidi="ar-SA"/>
            </w:rPr>
            <w:t>5.查看已提交课题</w:t>
          </w:r>
          <w:r>
            <w:rPr>
              <w:rFonts w:ascii="仿宋" w:hAnsi="仿宋" w:eastAsia="仿宋" w:cs="仿宋"/>
              <w:b w:val="0"/>
              <w:bCs w:val="0"/>
              <w:snapToGrid w:val="0"/>
              <w:color w:val="000000"/>
              <w:spacing w:val="4"/>
              <w:kern w:val="0"/>
              <w:sz w:val="32"/>
              <w:szCs w:val="32"/>
              <w:lang w:val="en-US" w:eastAsia="en-US" w:bidi="ar-SA"/>
            </w:rPr>
            <w:tab/>
          </w:r>
          <w:r>
            <w:rPr>
              <w:rFonts w:ascii="仿宋" w:hAnsi="仿宋" w:eastAsia="仿宋" w:cs="仿宋"/>
              <w:b w:val="0"/>
              <w:bCs w:val="0"/>
              <w:snapToGrid w:val="0"/>
              <w:color w:val="000000"/>
              <w:spacing w:val="4"/>
              <w:kern w:val="0"/>
              <w:sz w:val="32"/>
              <w:szCs w:val="32"/>
              <w:lang w:val="en-US" w:eastAsia="en-US" w:bidi="ar-SA"/>
            </w:rPr>
            <w:fldChar w:fldCharType="begin"/>
          </w:r>
          <w:r>
            <w:rPr>
              <w:rFonts w:ascii="仿宋" w:hAnsi="仿宋" w:eastAsia="仿宋" w:cs="仿宋"/>
              <w:b w:val="0"/>
              <w:bCs w:val="0"/>
              <w:snapToGrid w:val="0"/>
              <w:color w:val="000000"/>
              <w:spacing w:val="4"/>
              <w:kern w:val="0"/>
              <w:sz w:val="32"/>
              <w:szCs w:val="32"/>
              <w:lang w:val="en-US" w:eastAsia="en-US" w:bidi="ar-SA"/>
            </w:rPr>
            <w:instrText xml:space="preserve"> PAGEREF _Toc26900 \h </w:instrText>
          </w:r>
          <w:r>
            <w:rPr>
              <w:rFonts w:ascii="仿宋" w:hAnsi="仿宋" w:eastAsia="仿宋" w:cs="仿宋"/>
              <w:b w:val="0"/>
              <w:bCs w:val="0"/>
              <w:snapToGrid w:val="0"/>
              <w:color w:val="000000"/>
              <w:spacing w:val="4"/>
              <w:kern w:val="0"/>
              <w:sz w:val="32"/>
              <w:szCs w:val="32"/>
              <w:lang w:val="en-US" w:eastAsia="en-US" w:bidi="ar-SA"/>
            </w:rPr>
            <w:fldChar w:fldCharType="separate"/>
          </w:r>
          <w:r>
            <w:rPr>
              <w:rFonts w:ascii="仿宋" w:hAnsi="仿宋" w:eastAsia="仿宋" w:cs="仿宋"/>
              <w:b w:val="0"/>
              <w:bCs w:val="0"/>
              <w:snapToGrid w:val="0"/>
              <w:color w:val="000000"/>
              <w:spacing w:val="4"/>
              <w:kern w:val="0"/>
              <w:sz w:val="32"/>
              <w:szCs w:val="32"/>
              <w:lang w:val="en-US" w:eastAsia="en-US" w:bidi="ar-SA"/>
            </w:rPr>
            <w:t>7</w:t>
          </w:r>
          <w:r>
            <w:rPr>
              <w:rFonts w:ascii="仿宋" w:hAnsi="仿宋" w:eastAsia="仿宋" w:cs="仿宋"/>
              <w:b w:val="0"/>
              <w:bCs w:val="0"/>
              <w:snapToGrid w:val="0"/>
              <w:color w:val="000000"/>
              <w:spacing w:val="4"/>
              <w:kern w:val="0"/>
              <w:sz w:val="32"/>
              <w:szCs w:val="32"/>
              <w:lang w:val="en-US" w:eastAsia="en-US" w:bidi="ar-SA"/>
            </w:rPr>
            <w:fldChar w:fldCharType="end"/>
          </w:r>
          <w:r>
            <w:rPr>
              <w:rFonts w:ascii="仿宋" w:hAnsi="仿宋" w:eastAsia="仿宋" w:cs="仿宋"/>
              <w:b w:val="0"/>
              <w:bCs w:val="0"/>
              <w:snapToGrid w:val="0"/>
              <w:color w:val="000000"/>
              <w:spacing w:val="4"/>
              <w:kern w:val="0"/>
              <w:sz w:val="32"/>
              <w:szCs w:val="32"/>
              <w:lang w:val="en-US" w:eastAsia="en-US" w:bidi="ar-SA"/>
            </w:rPr>
            <w:fldChar w:fldCharType="end"/>
          </w:r>
          <w:r>
            <w:rPr>
              <w:rFonts w:ascii="Arial" w:hAnsi="Arial" w:eastAsia="Arial" w:cs="Arial"/>
              <w:snapToGrid w:val="0"/>
              <w:color w:val="000000"/>
              <w:kern w:val="0"/>
              <w:sz w:val="32"/>
              <w:szCs w:val="32"/>
              <w:lang w:val="en-US" w:eastAsia="en-US" w:bidi="ar-SA"/>
            </w:rPr>
            <w:fldChar w:fldCharType="end"/>
          </w:r>
        </w:p>
      </w:sdtContent>
    </w:sdt>
    <w:p w14:paraId="6B20A759">
      <w:pPr>
        <w:spacing w:line="360" w:lineRule="auto"/>
        <w:rPr>
          <w:rFonts w:ascii="Arial" w:hAnsi="Arial" w:eastAsia="Arial" w:cs="Arial"/>
          <w:snapToGrid w:val="0"/>
          <w:color w:val="000000"/>
          <w:kern w:val="0"/>
          <w:sz w:val="21"/>
          <w:szCs w:val="21"/>
          <w:lang w:val="en-US" w:eastAsia="en-US" w:bidi="ar-SA"/>
        </w:rPr>
        <w:sectPr>
          <w:pgSz w:w="11906" w:h="16839"/>
          <w:pgMar w:top="1431" w:right="1785" w:bottom="0" w:left="1785" w:header="0" w:footer="0" w:gutter="0"/>
          <w:cols w:space="720" w:num="1"/>
        </w:sectPr>
      </w:pPr>
    </w:p>
    <w:p w14:paraId="6C8C31D4">
      <w:pPr>
        <w:pStyle w:val="2"/>
        <w:spacing w:before="35" w:line="360" w:lineRule="auto"/>
        <w:ind w:left="47"/>
        <w:outlineLvl w:val="0"/>
        <w:rPr>
          <w:sz w:val="35"/>
          <w:szCs w:val="35"/>
        </w:rPr>
      </w:pPr>
      <w:bookmarkStart w:id="14" w:name="_Toc12439"/>
      <w:bookmarkStart w:id="15" w:name="_Toc3639"/>
      <w:bookmarkStart w:id="16" w:name="_Toc31965"/>
      <w:r>
        <w:rPr>
          <w:rFonts w:hint="eastAsia"/>
          <w:b/>
          <w:bCs/>
          <w:spacing w:val="1"/>
          <w:sz w:val="35"/>
          <w:szCs w:val="35"/>
          <w:lang w:val="en-US" w:eastAsia="zh-CN"/>
        </w:rPr>
        <w:t>一</w:t>
      </w:r>
      <w:r>
        <w:rPr>
          <w:b/>
          <w:bCs/>
          <w:spacing w:val="1"/>
          <w:sz w:val="35"/>
          <w:szCs w:val="35"/>
        </w:rPr>
        <w:t>、填报流程</w:t>
      </w:r>
      <w:bookmarkEnd w:id="14"/>
      <w:bookmarkEnd w:id="15"/>
      <w:bookmarkEnd w:id="16"/>
    </w:p>
    <w:p w14:paraId="4839F7EF">
      <w:pPr>
        <w:pStyle w:val="2"/>
        <w:keepNext w:val="0"/>
        <w:keepLines w:val="0"/>
        <w:pageBreakBefore w:val="0"/>
        <w:widowControl/>
        <w:kinsoku w:val="0"/>
        <w:wordWrap w:val="0"/>
        <w:overflowPunct/>
        <w:topLinePunct w:val="0"/>
        <w:autoSpaceDE w:val="0"/>
        <w:autoSpaceDN w:val="0"/>
        <w:bidi w:val="0"/>
        <w:adjustRightInd w:val="0"/>
        <w:snapToGrid w:val="0"/>
        <w:spacing w:before="102" w:line="360" w:lineRule="auto"/>
        <w:ind w:left="45" w:firstLine="550"/>
        <w:textAlignment w:val="baseline"/>
        <w:rPr>
          <w:rFonts w:hint="default" w:ascii="仿宋" w:hAnsi="仿宋" w:eastAsia="仿宋" w:cs="仿宋"/>
          <w:snapToGrid w:val="0"/>
          <w:color w:val="000000"/>
          <w:spacing w:val="-6"/>
          <w:kern w:val="0"/>
          <w:sz w:val="28"/>
          <w:szCs w:val="28"/>
          <w:lang w:val="en-US" w:eastAsia="zh-CN" w:bidi="ar-SA"/>
        </w:rPr>
      </w:pPr>
      <w:bookmarkStart w:id="17" w:name="bookmark29"/>
      <w:bookmarkEnd w:id="17"/>
      <w:r>
        <w:rPr>
          <w:spacing w:val="-6"/>
        </w:rPr>
        <w:t>进入江西教育科研</w:t>
      </w:r>
      <w:r>
        <w:rPr>
          <w:rFonts w:hint="eastAsia"/>
          <w:spacing w:val="-6"/>
          <w:lang w:val="en-US" w:eastAsia="zh-CN"/>
        </w:rPr>
        <w:t>综合</w:t>
      </w:r>
      <w:r>
        <w:rPr>
          <w:spacing w:val="-6"/>
        </w:rPr>
        <w:t>管理</w:t>
      </w:r>
      <w:r>
        <w:rPr>
          <w:rFonts w:hint="eastAsia"/>
          <w:spacing w:val="-6"/>
          <w:lang w:val="en-US" w:eastAsia="zh-CN"/>
        </w:rPr>
        <w:t>系统</w:t>
      </w:r>
      <w:r>
        <w:rPr>
          <w:spacing w:val="-6"/>
        </w:rPr>
        <w:t>（链接地址</w:t>
      </w:r>
      <w:r>
        <w:rPr>
          <w:rFonts w:hint="eastAsia"/>
          <w:spacing w:val="-6"/>
          <w:lang w:eastAsia="zh-CN"/>
        </w:rPr>
        <w:t>：</w:t>
      </w:r>
      <w:r>
        <w:rPr>
          <w:rFonts w:hint="eastAsia"/>
          <w:color w:val="auto"/>
          <w:spacing w:val="-6"/>
          <w:u w:val="none"/>
        </w:rPr>
        <w:fldChar w:fldCharType="begin"/>
      </w:r>
      <w:r>
        <w:rPr>
          <w:rFonts w:hint="eastAsia"/>
          <w:color w:val="auto"/>
          <w:spacing w:val="-6"/>
          <w:u w:val="none"/>
        </w:rPr>
        <w:instrText xml:space="preserve"> HYPERLINK "https://jxkyxt.jxeduyun.com/index" </w:instrText>
      </w:r>
      <w:r>
        <w:rPr>
          <w:rFonts w:hint="eastAsia"/>
          <w:color w:val="auto"/>
          <w:spacing w:val="-6"/>
          <w:u w:val="none"/>
        </w:rPr>
        <w:fldChar w:fldCharType="separate"/>
      </w:r>
      <w:r>
        <w:rPr>
          <w:rStyle w:val="11"/>
          <w:rFonts w:hint="eastAsia"/>
          <w:spacing w:val="-6"/>
        </w:rPr>
        <w:t>https://jxkyxt.jxeduyun.com/index</w:t>
      </w:r>
      <w:r>
        <w:rPr>
          <w:rFonts w:hint="eastAsia"/>
          <w:color w:val="auto"/>
          <w:spacing w:val="-6"/>
          <w:u w:val="none"/>
        </w:rPr>
        <w:fldChar w:fldCharType="end"/>
      </w:r>
      <w:r>
        <w:rPr>
          <w:spacing w:val="-6"/>
        </w:rPr>
        <w:t>）</w:t>
      </w:r>
    </w:p>
    <w:p w14:paraId="54024F81">
      <w:pPr>
        <w:pStyle w:val="2"/>
        <w:numPr>
          <w:ilvl w:val="0"/>
          <w:numId w:val="0"/>
        </w:numPr>
        <w:spacing w:before="222" w:line="360" w:lineRule="auto"/>
        <w:outlineLvl w:val="1"/>
        <w:rPr>
          <w:rFonts w:hint="eastAsia"/>
          <w:b/>
          <w:bCs/>
          <w:spacing w:val="-8"/>
          <w:sz w:val="30"/>
          <w:szCs w:val="30"/>
          <w:lang w:val="en-US" w:eastAsia="zh-CN"/>
        </w:rPr>
      </w:pPr>
      <w:bookmarkStart w:id="18" w:name="_Toc7027"/>
      <w:bookmarkStart w:id="19" w:name="_Toc12505"/>
      <w:bookmarkStart w:id="20" w:name="_Toc27470"/>
      <w:r>
        <w:rPr>
          <w:rFonts w:hint="eastAsia"/>
          <w:b/>
          <w:bCs/>
          <w:spacing w:val="-8"/>
          <w:sz w:val="30"/>
          <w:szCs w:val="30"/>
          <w:lang w:val="en-US" w:eastAsia="zh-CN"/>
        </w:rPr>
        <w:t>1.登录账号</w:t>
      </w:r>
      <w:bookmarkEnd w:id="18"/>
      <w:bookmarkEnd w:id="19"/>
      <w:bookmarkEnd w:id="20"/>
    </w:p>
    <w:p w14:paraId="26682F34">
      <w:pPr>
        <w:pStyle w:val="2"/>
        <w:keepNext w:val="0"/>
        <w:keepLines w:val="0"/>
        <w:pageBreakBefore w:val="0"/>
        <w:widowControl/>
        <w:kinsoku w:val="0"/>
        <w:wordWrap w:val="0"/>
        <w:overflowPunct/>
        <w:topLinePunct w:val="0"/>
        <w:autoSpaceDE w:val="0"/>
        <w:autoSpaceDN w:val="0"/>
        <w:bidi w:val="0"/>
        <w:adjustRightInd w:val="0"/>
        <w:snapToGrid w:val="0"/>
        <w:spacing w:before="102" w:line="360" w:lineRule="auto"/>
        <w:ind w:left="45" w:firstLine="550"/>
        <w:textAlignment w:val="baseline"/>
      </w:pPr>
      <w:r>
        <w:rPr>
          <w:rFonts w:hint="eastAsia"/>
          <w:spacing w:val="-6"/>
          <w:lang w:val="en-US" w:eastAsia="zh-CN"/>
        </w:rPr>
        <w:t>点击右上角“登录”按钮，通过账号密码登录系统。</w:t>
      </w:r>
      <w:r>
        <w:drawing>
          <wp:inline distT="0" distB="0" distL="114300" distR="114300">
            <wp:extent cx="5347335" cy="2036445"/>
            <wp:effectExtent l="0" t="0" r="5715" b="1905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347335" cy="2036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A7537A">
      <w:pPr>
        <w:pStyle w:val="2"/>
        <w:keepNext w:val="0"/>
        <w:keepLines w:val="0"/>
        <w:pageBreakBefore w:val="0"/>
        <w:widowControl/>
        <w:kinsoku w:val="0"/>
        <w:wordWrap w:val="0"/>
        <w:overflowPunct/>
        <w:topLinePunct w:val="0"/>
        <w:autoSpaceDE w:val="0"/>
        <w:autoSpaceDN w:val="0"/>
        <w:bidi w:val="0"/>
        <w:adjustRightInd w:val="0"/>
        <w:snapToGrid w:val="0"/>
        <w:spacing w:before="102" w:line="360" w:lineRule="auto"/>
        <w:ind w:left="45" w:firstLine="550"/>
        <w:textAlignment w:val="baseline"/>
      </w:pPr>
    </w:p>
    <w:p w14:paraId="1D665E61">
      <w:pPr>
        <w:pStyle w:val="2"/>
        <w:keepNext w:val="0"/>
        <w:keepLines w:val="0"/>
        <w:pageBreakBefore w:val="0"/>
        <w:widowControl/>
        <w:kinsoku w:val="0"/>
        <w:wordWrap w:val="0"/>
        <w:overflowPunct/>
        <w:topLinePunct w:val="0"/>
        <w:autoSpaceDE w:val="0"/>
        <w:autoSpaceDN w:val="0"/>
        <w:bidi w:val="0"/>
        <w:adjustRightInd w:val="0"/>
        <w:snapToGrid w:val="0"/>
        <w:spacing w:before="102" w:line="360" w:lineRule="auto"/>
        <w:textAlignment w:val="baseline"/>
        <w:rPr>
          <w:rFonts w:hint="eastAsia"/>
          <w:spacing w:val="-6"/>
          <w:lang w:val="en-US" w:eastAsia="zh-CN"/>
        </w:rPr>
      </w:pPr>
      <w:r>
        <w:drawing>
          <wp:inline distT="0" distB="0" distL="114300" distR="114300">
            <wp:extent cx="5340985" cy="2523490"/>
            <wp:effectExtent l="9525" t="9525" r="12065" b="10160"/>
            <wp:docPr id="19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5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340985" cy="252349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>
                          <a:lumMod val="60000"/>
                          <a:lumOff val="4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35D8211C">
      <w:pPr>
        <w:pStyle w:val="2"/>
        <w:numPr>
          <w:ilvl w:val="0"/>
          <w:numId w:val="0"/>
        </w:numPr>
        <w:kinsoku w:val="0"/>
        <w:autoSpaceDE w:val="0"/>
        <w:autoSpaceDN w:val="0"/>
        <w:adjustRightInd w:val="0"/>
        <w:snapToGrid w:val="0"/>
        <w:spacing w:before="222" w:line="360" w:lineRule="auto"/>
        <w:jc w:val="left"/>
        <w:textAlignment w:val="baseline"/>
        <w:outlineLvl w:val="1"/>
        <w:rPr>
          <w:rFonts w:hint="default"/>
          <w:lang w:val="en-US" w:eastAsia="zh-CN"/>
        </w:rPr>
        <w:sectPr>
          <w:footerReference r:id="rId5" w:type="default"/>
          <w:pgSz w:w="11906" w:h="16839"/>
          <w:pgMar w:top="1431" w:right="1698" w:bottom="1180" w:left="1785" w:header="0" w:footer="966" w:gutter="0"/>
          <w:pgNumType w:fmt="decimal" w:start="1"/>
          <w:cols w:space="720" w:num="1"/>
        </w:sectPr>
      </w:pPr>
      <w:bookmarkStart w:id="21" w:name="_Toc14045"/>
      <w:bookmarkStart w:id="22" w:name="_Toc7678"/>
      <w:bookmarkStart w:id="23" w:name="_Toc5901"/>
      <w:bookmarkStart w:id="24" w:name="_Toc13411"/>
      <w:r>
        <w:rPr>
          <w:rFonts w:hint="eastAsia"/>
          <w:lang w:val="en-US" w:eastAsia="zh-CN"/>
        </w:rPr>
        <w:t>注：如无江西智慧教育平台账号，请参考</w:t>
      </w:r>
      <w:bookmarkEnd w:id="21"/>
      <w:bookmarkEnd w:id="22"/>
      <w:r>
        <w:rPr>
          <w:rFonts w:hint="eastAsia"/>
          <w:lang w:val="en-US" w:eastAsia="zh-CN"/>
        </w:rPr>
        <w:fldChar w:fldCharType="begin"/>
      </w:r>
      <w:r>
        <w:rPr>
          <w:rFonts w:hint="eastAsia"/>
          <w:lang w:val="en-US" w:eastAsia="zh-CN"/>
        </w:rPr>
        <w:instrText xml:space="preserve"> HYPERLINK "https://www.kdocs.cn/l/cr8PPpQXBSPE" </w:instrText>
      </w:r>
      <w:r>
        <w:rPr>
          <w:rFonts w:hint="eastAsia"/>
          <w:lang w:val="en-US" w:eastAsia="zh-CN"/>
        </w:rPr>
        <w:fldChar w:fldCharType="separate"/>
      </w:r>
      <w:r>
        <w:rPr>
          <w:rStyle w:val="11"/>
          <w:rFonts w:hint="eastAsia"/>
          <w:lang w:val="en-US" w:eastAsia="zh-CN"/>
        </w:rPr>
        <w:t>《江西智慧教育平台注册和身份认证流程》</w:t>
      </w:r>
      <w:r>
        <w:rPr>
          <w:rFonts w:hint="eastAsia"/>
          <w:lang w:val="en-US" w:eastAsia="zh-CN"/>
        </w:rPr>
        <w:fldChar w:fldCharType="end"/>
      </w:r>
      <w:r>
        <w:rPr>
          <w:rFonts w:hint="eastAsia"/>
          <w:lang w:val="en-US" w:eastAsia="zh-CN"/>
        </w:rPr>
        <w:t>。</w:t>
      </w:r>
      <w:bookmarkEnd w:id="23"/>
      <w:bookmarkEnd w:id="24"/>
    </w:p>
    <w:p w14:paraId="7C44F1E9">
      <w:pPr>
        <w:pStyle w:val="2"/>
        <w:numPr>
          <w:ilvl w:val="0"/>
          <w:numId w:val="0"/>
        </w:numPr>
        <w:spacing w:before="222" w:line="360" w:lineRule="auto"/>
        <w:outlineLvl w:val="1"/>
        <w:rPr>
          <w:rFonts w:hint="eastAsia"/>
          <w:b/>
          <w:bCs/>
          <w:spacing w:val="-8"/>
          <w:sz w:val="30"/>
          <w:szCs w:val="30"/>
          <w:lang w:val="en-US" w:eastAsia="zh-CN"/>
        </w:rPr>
      </w:pPr>
      <w:r>
        <w:rPr>
          <w:rFonts w:hint="eastAsia"/>
          <w:b/>
          <w:bCs/>
          <w:spacing w:val="-8"/>
          <w:sz w:val="30"/>
          <w:szCs w:val="30"/>
          <w:lang w:val="en-US" w:eastAsia="zh-CN"/>
        </w:rPr>
        <w:t>2.选择课题阶段</w:t>
      </w:r>
    </w:p>
    <w:p w14:paraId="32DB7266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 w:val="0"/>
        <w:overflowPunct/>
        <w:topLinePunct w:val="0"/>
        <w:autoSpaceDE w:val="0"/>
        <w:autoSpaceDN w:val="0"/>
        <w:bidi w:val="0"/>
        <w:adjustRightInd w:val="0"/>
        <w:snapToGrid w:val="0"/>
        <w:spacing w:before="102" w:line="360" w:lineRule="auto"/>
        <w:ind w:firstLine="500" w:firstLineChars="0"/>
        <w:textAlignment w:val="baseline"/>
        <w:rPr>
          <w:rFonts w:hint="eastAsia"/>
          <w:spacing w:val="-6"/>
          <w:highlight w:val="yellow"/>
          <w:lang w:val="en-US" w:eastAsia="zh-CN"/>
        </w:rPr>
      </w:pPr>
      <w:r>
        <w:rPr>
          <w:rFonts w:hint="eastAsia"/>
          <w:spacing w:val="-6"/>
          <w:highlight w:val="yellow"/>
          <w:lang w:val="en-US" w:eastAsia="zh-CN"/>
        </w:rPr>
        <w:t>（1）科技项目课题（结题）</w:t>
      </w:r>
    </w:p>
    <w:p w14:paraId="71BE4CD4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 w:val="0"/>
        <w:overflowPunct/>
        <w:topLinePunct w:val="0"/>
        <w:autoSpaceDE w:val="0"/>
        <w:autoSpaceDN w:val="0"/>
        <w:bidi w:val="0"/>
        <w:adjustRightInd w:val="0"/>
        <w:snapToGrid w:val="0"/>
        <w:spacing w:before="102" w:line="360" w:lineRule="auto"/>
        <w:ind w:firstLine="500" w:firstLineChars="0"/>
        <w:textAlignment w:val="baseline"/>
      </w:pPr>
      <w:r>
        <w:rPr>
          <w:rFonts w:hint="eastAsia"/>
          <w:spacing w:val="-6"/>
          <w:lang w:val="en-US" w:eastAsia="zh-CN"/>
        </w:rPr>
        <w:t>登录成功后，依次选择【科研课题】-【教育厅科技项目】-【结题】-【2025】-【进行中】-【科技项目结题】如下图：</w:t>
      </w:r>
      <w:r>
        <w:drawing>
          <wp:inline distT="0" distB="0" distL="114300" distR="114300">
            <wp:extent cx="5325110" cy="2195195"/>
            <wp:effectExtent l="0" t="0" r="0" b="0"/>
            <wp:docPr id="8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6"/>
                    <pic:cNvPicPr>
                      <a:picLocks noChangeAspect="1"/>
                    </pic:cNvPicPr>
                  </pic:nvPicPr>
                  <pic:blipFill>
                    <a:blip r:embed="rId10"/>
                    <a:srcRect t="36274" b="3087"/>
                    <a:stretch>
                      <a:fillRect/>
                    </a:stretch>
                  </pic:blipFill>
                  <pic:spPr>
                    <a:xfrm>
                      <a:off x="0" y="0"/>
                      <a:ext cx="5325110" cy="219519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>
                          <a:lumMod val="60000"/>
                          <a:lumOff val="4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78511970">
      <w:pPr>
        <w:pStyle w:val="2"/>
        <w:keepNext w:val="0"/>
        <w:keepLines w:val="0"/>
        <w:pageBreakBefore w:val="0"/>
        <w:widowControl/>
        <w:numPr>
          <w:ilvl w:val="0"/>
          <w:numId w:val="1"/>
        </w:numPr>
        <w:kinsoku w:val="0"/>
        <w:wordWrap w:val="0"/>
        <w:overflowPunct/>
        <w:topLinePunct w:val="0"/>
        <w:autoSpaceDE w:val="0"/>
        <w:autoSpaceDN w:val="0"/>
        <w:bidi w:val="0"/>
        <w:adjustRightInd w:val="0"/>
        <w:snapToGrid w:val="0"/>
        <w:spacing w:before="102" w:line="360" w:lineRule="auto"/>
        <w:ind w:firstLine="500" w:firstLineChars="0"/>
        <w:textAlignment w:val="baseline"/>
        <w:rPr>
          <w:rFonts w:hint="eastAsia"/>
          <w:highlight w:val="yellow"/>
          <w:lang w:val="en-US" w:eastAsia="zh-CN"/>
        </w:rPr>
      </w:pPr>
      <w:r>
        <w:rPr>
          <w:rFonts w:hint="eastAsia"/>
          <w:highlight w:val="yellow"/>
          <w:lang w:val="en-US" w:eastAsia="zh-CN"/>
        </w:rPr>
        <w:t>科技项目课题（变更）</w:t>
      </w:r>
    </w:p>
    <w:p w14:paraId="60E770B8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 w:val="0"/>
        <w:overflowPunct/>
        <w:topLinePunct w:val="0"/>
        <w:autoSpaceDE w:val="0"/>
        <w:autoSpaceDN w:val="0"/>
        <w:bidi w:val="0"/>
        <w:adjustRightInd w:val="0"/>
        <w:snapToGrid w:val="0"/>
        <w:spacing w:before="102" w:line="360" w:lineRule="auto"/>
        <w:ind w:firstLine="500" w:firstLineChars="0"/>
        <w:textAlignment w:val="baseline"/>
        <w:rPr>
          <w:rFonts w:hint="default"/>
          <w:lang w:val="en-US" w:eastAsia="zh-CN"/>
        </w:rPr>
      </w:pPr>
      <w:r>
        <w:rPr>
          <w:rFonts w:hint="eastAsia"/>
          <w:spacing w:val="-6"/>
          <w:lang w:val="en-US" w:eastAsia="zh-CN"/>
        </w:rPr>
        <w:t>登录成功后，依次选择【科研课题】-【教育厅科技项目】-【结题】-【2025】-【进行中】-【科技项目课题（变更）】如下图：</w:t>
      </w:r>
      <w:r>
        <w:drawing>
          <wp:inline distT="0" distB="0" distL="114300" distR="114300">
            <wp:extent cx="5329555" cy="225044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11"/>
                    <a:srcRect t="36759"/>
                    <a:stretch>
                      <a:fillRect/>
                    </a:stretch>
                  </pic:blipFill>
                  <pic:spPr>
                    <a:xfrm>
                      <a:off x="0" y="0"/>
                      <a:ext cx="5329555" cy="225044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>
                          <a:lumMod val="60000"/>
                          <a:lumOff val="4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0C633E38">
      <w:pPr>
        <w:rPr>
          <w:rFonts w:hint="eastAsia"/>
          <w:b/>
          <w:bCs/>
          <w:spacing w:val="-8"/>
          <w:sz w:val="30"/>
          <w:szCs w:val="30"/>
          <w:lang w:val="en-US" w:eastAsia="zh-CN"/>
        </w:rPr>
      </w:pPr>
      <w:bookmarkStart w:id="25" w:name="bookmark1"/>
      <w:bookmarkEnd w:id="25"/>
      <w:bookmarkStart w:id="26" w:name="_Toc2489"/>
      <w:bookmarkStart w:id="27" w:name="_Toc17573"/>
      <w:r>
        <w:rPr>
          <w:rFonts w:hint="eastAsia"/>
          <w:b/>
          <w:bCs/>
          <w:spacing w:val="-8"/>
          <w:sz w:val="30"/>
          <w:szCs w:val="30"/>
          <w:lang w:val="en-US" w:eastAsia="zh-CN"/>
        </w:rPr>
        <w:br w:type="page"/>
      </w:r>
    </w:p>
    <w:p w14:paraId="0FF7F5B4">
      <w:pPr>
        <w:pStyle w:val="2"/>
        <w:numPr>
          <w:ilvl w:val="0"/>
          <w:numId w:val="0"/>
        </w:numPr>
        <w:spacing w:before="222" w:line="360" w:lineRule="auto"/>
        <w:outlineLvl w:val="1"/>
        <w:rPr>
          <w:rFonts w:hint="eastAsia"/>
          <w:b/>
          <w:bCs/>
          <w:spacing w:val="-8"/>
          <w:sz w:val="30"/>
          <w:szCs w:val="30"/>
          <w:lang w:val="en-US" w:eastAsia="zh-CN"/>
        </w:rPr>
      </w:pPr>
      <w:r>
        <w:rPr>
          <w:rFonts w:hint="eastAsia"/>
          <w:b/>
          <w:bCs/>
          <w:spacing w:val="-8"/>
          <w:sz w:val="30"/>
          <w:szCs w:val="30"/>
          <w:lang w:val="en-US" w:eastAsia="zh-CN"/>
        </w:rPr>
        <w:t>3.填报首页</w:t>
      </w:r>
      <w:bookmarkEnd w:id="26"/>
      <w:bookmarkEnd w:id="27"/>
    </w:p>
    <w:p w14:paraId="448979B6">
      <w:pPr>
        <w:pStyle w:val="2"/>
        <w:numPr>
          <w:ilvl w:val="0"/>
          <w:numId w:val="0"/>
        </w:numPr>
        <w:spacing w:before="257" w:line="360" w:lineRule="auto"/>
        <w:ind w:right="13" w:rightChars="0" w:firstLine="500" w:firstLineChars="0"/>
        <w:jc w:val="both"/>
        <w:rPr>
          <w:rFonts w:hint="default" w:eastAsia="仿宋"/>
          <w:lang w:val="en-US" w:eastAsia="zh-CN"/>
        </w:rPr>
      </w:pPr>
      <w:r>
        <w:rPr>
          <w:rFonts w:hint="eastAsia"/>
          <w:spacing w:val="-4"/>
          <w:lang w:val="en-US" w:eastAsia="zh-CN"/>
        </w:rPr>
        <w:t>点击课题封面，</w:t>
      </w:r>
      <w:r>
        <w:rPr>
          <w:spacing w:val="-4"/>
        </w:rPr>
        <w:t>进入填报首页界面，可查看活动</w:t>
      </w:r>
      <w:r>
        <w:rPr>
          <w:rFonts w:hint="eastAsia"/>
          <w:spacing w:val="-4"/>
          <w:lang w:val="en-US" w:eastAsia="zh-CN"/>
        </w:rPr>
        <w:t>操作手册。</w:t>
      </w:r>
    </w:p>
    <w:p w14:paraId="58978B6B">
      <w:pPr>
        <w:spacing w:line="360" w:lineRule="auto"/>
      </w:pPr>
      <w:r>
        <w:drawing>
          <wp:inline distT="0" distB="0" distL="114300" distR="114300">
            <wp:extent cx="5329555" cy="3274060"/>
            <wp:effectExtent l="0" t="0" r="0" b="0"/>
            <wp:docPr id="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/>
                    <pic:cNvPicPr>
                      <a:picLocks noChangeAspect="1"/>
                    </pic:cNvPicPr>
                  </pic:nvPicPr>
                  <pic:blipFill>
                    <a:blip r:embed="rId12"/>
                    <a:srcRect t="10330"/>
                    <a:stretch>
                      <a:fillRect/>
                    </a:stretch>
                  </pic:blipFill>
                  <pic:spPr>
                    <a:xfrm>
                      <a:off x="0" y="0"/>
                      <a:ext cx="5329555" cy="327406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>
                          <a:lumMod val="60000"/>
                          <a:lumOff val="4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4CC516AB">
      <w:pPr>
        <w:pStyle w:val="2"/>
        <w:numPr>
          <w:ilvl w:val="0"/>
          <w:numId w:val="0"/>
        </w:numPr>
        <w:spacing w:before="222" w:line="360" w:lineRule="auto"/>
        <w:outlineLvl w:val="1"/>
        <w:rPr>
          <w:rFonts w:hint="eastAsia"/>
          <w:b/>
          <w:bCs/>
          <w:spacing w:val="-8"/>
          <w:sz w:val="30"/>
          <w:szCs w:val="30"/>
          <w:lang w:val="en-US" w:eastAsia="zh-CN"/>
        </w:rPr>
      </w:pPr>
      <w:bookmarkStart w:id="28" w:name="bookmark1"/>
      <w:bookmarkEnd w:id="28"/>
      <w:bookmarkStart w:id="29" w:name="_Toc10039"/>
      <w:bookmarkStart w:id="30" w:name="_Toc13540"/>
      <w:bookmarkStart w:id="31" w:name="_Toc25398"/>
      <w:r>
        <w:rPr>
          <w:rFonts w:hint="eastAsia"/>
          <w:b/>
          <w:bCs/>
          <w:spacing w:val="-8"/>
          <w:sz w:val="30"/>
          <w:szCs w:val="30"/>
          <w:lang w:val="en-US" w:eastAsia="zh-CN"/>
        </w:rPr>
        <w:t>4.填报入口</w:t>
      </w:r>
      <w:bookmarkEnd w:id="29"/>
      <w:bookmarkEnd w:id="30"/>
      <w:bookmarkEnd w:id="31"/>
    </w:p>
    <w:p w14:paraId="5B667FD3">
      <w:pPr>
        <w:pStyle w:val="2"/>
        <w:spacing w:before="260" w:line="360" w:lineRule="auto"/>
        <w:ind w:left="608"/>
      </w:pPr>
      <w:r>
        <w:rPr>
          <w:spacing w:val="-3"/>
        </w:rPr>
        <w:t>点击“参与申报</w:t>
      </w:r>
      <w:r>
        <w:rPr>
          <w:spacing w:val="-103"/>
        </w:rPr>
        <w:t xml:space="preserve"> </w:t>
      </w:r>
      <w:r>
        <w:rPr>
          <w:spacing w:val="-3"/>
        </w:rPr>
        <w:t>”进入</w:t>
      </w:r>
      <w:r>
        <w:rPr>
          <w:rFonts w:hint="eastAsia"/>
          <w:spacing w:val="-3"/>
          <w:lang w:val="en-US" w:eastAsia="zh-CN"/>
        </w:rPr>
        <w:t>课题</w:t>
      </w:r>
      <w:r>
        <w:rPr>
          <w:spacing w:val="-3"/>
        </w:rPr>
        <w:t>填报界面，如下图所示：</w:t>
      </w:r>
    </w:p>
    <w:p w14:paraId="647103CB">
      <w:pPr>
        <w:spacing w:before="144" w:line="360" w:lineRule="auto"/>
        <w:rPr>
          <w:rFonts w:hint="eastAsia"/>
          <w:b/>
          <w:bCs/>
          <w:spacing w:val="-8"/>
          <w:sz w:val="30"/>
          <w:szCs w:val="30"/>
          <w:lang w:val="en-US" w:eastAsia="zh-CN"/>
        </w:rPr>
      </w:pPr>
      <w:r>
        <w:drawing>
          <wp:inline distT="0" distB="0" distL="114300" distR="114300">
            <wp:extent cx="5334635" cy="3634740"/>
            <wp:effectExtent l="9525" t="9525" r="18415" b="13335"/>
            <wp:docPr id="6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5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334635" cy="363474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>
                          <a:lumMod val="60000"/>
                          <a:lumOff val="4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bookmarkStart w:id="32" w:name="_Toc20010"/>
      <w:bookmarkStart w:id="33" w:name="_Toc23666"/>
      <w:bookmarkStart w:id="34" w:name="_Toc22947"/>
    </w:p>
    <w:p w14:paraId="5BDEB1E6">
      <w:pPr>
        <w:pStyle w:val="2"/>
        <w:numPr>
          <w:ilvl w:val="0"/>
          <w:numId w:val="0"/>
        </w:numPr>
        <w:spacing w:before="222" w:line="360" w:lineRule="auto"/>
        <w:outlineLvl w:val="1"/>
        <w:rPr>
          <w:rFonts w:hint="default"/>
          <w:b/>
          <w:bCs/>
          <w:spacing w:val="-8"/>
          <w:sz w:val="30"/>
          <w:szCs w:val="30"/>
          <w:lang w:val="en-US" w:eastAsia="zh-CN"/>
        </w:rPr>
      </w:pPr>
      <w:r>
        <w:rPr>
          <w:rFonts w:hint="eastAsia"/>
          <w:b/>
          <w:bCs/>
          <w:spacing w:val="-8"/>
          <w:sz w:val="30"/>
          <w:szCs w:val="30"/>
          <w:lang w:val="en-US" w:eastAsia="zh-CN"/>
        </w:rPr>
        <w:t>5.</w:t>
      </w:r>
      <w:bookmarkEnd w:id="32"/>
      <w:r>
        <w:rPr>
          <w:rFonts w:hint="eastAsia"/>
          <w:b/>
          <w:bCs/>
          <w:spacing w:val="-8"/>
          <w:sz w:val="30"/>
          <w:szCs w:val="30"/>
          <w:lang w:val="en-US" w:eastAsia="zh-CN"/>
        </w:rPr>
        <w:t>课题填报</w:t>
      </w:r>
      <w:bookmarkEnd w:id="33"/>
      <w:bookmarkEnd w:id="34"/>
    </w:p>
    <w:p w14:paraId="039A8474">
      <w:pPr>
        <w:spacing w:before="115" w:line="360" w:lineRule="auto"/>
        <w:ind w:firstLine="500" w:firstLineChars="0"/>
        <w:jc w:val="left"/>
      </w:pPr>
      <w:r>
        <w:rPr>
          <w:rFonts w:hint="eastAsia" w:ascii="仿宋" w:hAnsi="仿宋" w:eastAsia="仿宋" w:cs="仿宋"/>
          <w:snapToGrid w:val="0"/>
          <w:color w:val="000000"/>
          <w:spacing w:val="-2"/>
          <w:kern w:val="0"/>
          <w:sz w:val="28"/>
          <w:szCs w:val="28"/>
          <w:lang w:val="en-US" w:eastAsia="zh-CN" w:bidi="ar-SA"/>
        </w:rPr>
        <w:t>按要求填写课题信息并上传附件，点击“确认提交”按钮完成申报。</w:t>
      </w:r>
      <w:r>
        <w:drawing>
          <wp:inline distT="0" distB="0" distL="114300" distR="114300">
            <wp:extent cx="5328920" cy="2867025"/>
            <wp:effectExtent l="0" t="0" r="0" b="0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14"/>
                    <a:srcRect b="27516"/>
                    <a:stretch>
                      <a:fillRect/>
                    </a:stretch>
                  </pic:blipFill>
                  <pic:spPr>
                    <a:xfrm>
                      <a:off x="0" y="0"/>
                      <a:ext cx="5328920" cy="286702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>
                          <a:lumMod val="60000"/>
                          <a:lumOff val="4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58D68DD8">
      <w:pPr>
        <w:spacing w:before="115" w:line="360" w:lineRule="auto"/>
        <w:ind w:firstLine="500" w:firstLineChars="0"/>
        <w:jc w:val="center"/>
        <w:rPr>
          <w:rFonts w:hint="default" w:ascii="仿宋" w:hAnsi="仿宋" w:eastAsia="仿宋" w:cs="仿宋"/>
          <w:snapToGrid w:val="0"/>
          <w:color w:val="000000"/>
          <w:spacing w:val="-2"/>
          <w:kern w:val="0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snapToGrid w:val="0"/>
          <w:color w:val="000000"/>
          <w:spacing w:val="-2"/>
          <w:kern w:val="0"/>
          <w:sz w:val="28"/>
          <w:szCs w:val="28"/>
          <w:lang w:val="en-US" w:eastAsia="zh-CN" w:bidi="ar-SA"/>
        </w:rPr>
        <w:t>科技项目课题（结题）填报界面</w:t>
      </w:r>
    </w:p>
    <w:p w14:paraId="12A9A4C3">
      <w:pPr>
        <w:spacing w:before="115" w:line="360" w:lineRule="auto"/>
        <w:jc w:val="left"/>
      </w:pPr>
      <w:r>
        <w:drawing>
          <wp:inline distT="0" distB="0" distL="114300" distR="114300">
            <wp:extent cx="5330825" cy="3736975"/>
            <wp:effectExtent l="9525" t="9525" r="12700" b="15875"/>
            <wp:docPr id="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"/>
                    <pic:cNvPicPr>
                      <a:picLocks noChangeAspect="1"/>
                    </pic:cNvPicPr>
                  </pic:nvPicPr>
                  <pic:blipFill>
                    <a:blip r:embed="rId15"/>
                    <a:srcRect b="4464"/>
                    <a:stretch>
                      <a:fillRect/>
                    </a:stretch>
                  </pic:blipFill>
                  <pic:spPr>
                    <a:xfrm>
                      <a:off x="0" y="0"/>
                      <a:ext cx="5330825" cy="373697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>
                          <a:lumMod val="60000"/>
                          <a:lumOff val="4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4D7FB242">
      <w:pPr>
        <w:spacing w:before="115" w:line="360" w:lineRule="auto"/>
        <w:ind w:firstLine="500" w:firstLineChars="0"/>
        <w:jc w:val="center"/>
        <w:rPr>
          <w:rFonts w:hint="default" w:ascii="仿宋" w:hAnsi="仿宋" w:eastAsia="仿宋" w:cs="仿宋"/>
          <w:snapToGrid w:val="0"/>
          <w:color w:val="000000"/>
          <w:spacing w:val="-2"/>
          <w:kern w:val="0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snapToGrid w:val="0"/>
          <w:color w:val="000000"/>
          <w:spacing w:val="-2"/>
          <w:kern w:val="0"/>
          <w:sz w:val="28"/>
          <w:szCs w:val="28"/>
          <w:lang w:val="en-US" w:eastAsia="zh-CN" w:bidi="ar-SA"/>
        </w:rPr>
        <w:t>科技项目课题（变更）填报界面</w:t>
      </w:r>
    </w:p>
    <w:p w14:paraId="12EA96C1">
      <w:pPr>
        <w:spacing w:before="115" w:line="360" w:lineRule="auto"/>
        <w:jc w:val="left"/>
      </w:pPr>
    </w:p>
    <w:p w14:paraId="223453F6">
      <w:pPr>
        <w:spacing w:before="115" w:line="360" w:lineRule="auto"/>
        <w:jc w:val="left"/>
        <w:rPr>
          <w:rFonts w:hint="eastAsia" w:ascii="仿宋" w:hAnsi="仿宋" w:eastAsia="仿宋" w:cs="仿宋"/>
          <w:snapToGrid w:val="0"/>
          <w:color w:val="C00000"/>
          <w:spacing w:val="-3"/>
          <w:kern w:val="0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snapToGrid w:val="0"/>
          <w:color w:val="C00000"/>
          <w:spacing w:val="-3"/>
          <w:kern w:val="0"/>
          <w:sz w:val="28"/>
          <w:szCs w:val="28"/>
          <w:lang w:val="en-US" w:eastAsia="zh-CN" w:bidi="ar-SA"/>
        </w:rPr>
        <w:t>温馨提示：</w:t>
      </w:r>
    </w:p>
    <w:p w14:paraId="48CE1354">
      <w:pPr>
        <w:numPr>
          <w:ilvl w:val="0"/>
          <w:numId w:val="2"/>
        </w:numPr>
        <w:spacing w:before="115" w:line="360" w:lineRule="auto"/>
        <w:ind w:firstLine="500" w:firstLineChars="0"/>
        <w:jc w:val="left"/>
        <w:rPr>
          <w:rFonts w:hint="eastAsia" w:ascii="仿宋" w:hAnsi="仿宋" w:eastAsia="仿宋" w:cs="仿宋"/>
          <w:snapToGrid w:val="0"/>
          <w:color w:val="C00000"/>
          <w:spacing w:val="-3"/>
          <w:kern w:val="0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snapToGrid w:val="0"/>
          <w:color w:val="C00000"/>
          <w:spacing w:val="-3"/>
          <w:kern w:val="0"/>
          <w:sz w:val="28"/>
          <w:szCs w:val="28"/>
          <w:lang w:val="en-US" w:eastAsia="zh-CN" w:bidi="ar-SA"/>
        </w:rPr>
        <w:t>课题需要用主持人的江西智慧教育平台账号填报；</w:t>
      </w:r>
    </w:p>
    <w:p w14:paraId="068FF0F1">
      <w:pPr>
        <w:numPr>
          <w:ilvl w:val="0"/>
          <w:numId w:val="2"/>
        </w:numPr>
        <w:spacing w:before="115" w:line="360" w:lineRule="auto"/>
        <w:ind w:firstLine="500" w:firstLineChars="0"/>
        <w:jc w:val="left"/>
        <w:rPr>
          <w:rFonts w:hint="eastAsia" w:ascii="仿宋" w:hAnsi="仿宋" w:eastAsia="仿宋" w:cs="仿宋"/>
          <w:snapToGrid w:val="0"/>
          <w:color w:val="C00000"/>
          <w:spacing w:val="-3"/>
          <w:kern w:val="0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snapToGrid w:val="0"/>
          <w:color w:val="C00000"/>
          <w:spacing w:val="-3"/>
          <w:kern w:val="0"/>
          <w:sz w:val="28"/>
          <w:szCs w:val="28"/>
          <w:lang w:val="en-US" w:eastAsia="zh-CN" w:bidi="ar-SA"/>
        </w:rPr>
        <w:t>如主持人姓名和主持人所在单位显示有误，请先确认当前账号是否实名认证和身份认证，如未认证，请认证完成并审核通过后，再填报课题信息。身份认证审核需要联系本单位教职工管理员。</w:t>
      </w:r>
    </w:p>
    <w:p w14:paraId="216A553D">
      <w:pPr>
        <w:numPr>
          <w:ilvl w:val="0"/>
          <w:numId w:val="2"/>
        </w:numPr>
        <w:spacing w:before="115" w:line="360" w:lineRule="auto"/>
        <w:ind w:firstLine="500" w:firstLineChars="0"/>
        <w:jc w:val="left"/>
        <w:rPr>
          <w:rFonts w:hint="eastAsia" w:ascii="仿宋" w:hAnsi="仿宋" w:eastAsia="仿宋" w:cs="仿宋"/>
          <w:snapToGrid w:val="0"/>
          <w:color w:val="C00000"/>
          <w:spacing w:val="-3"/>
          <w:kern w:val="0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snapToGrid w:val="0"/>
          <w:color w:val="C00000"/>
          <w:spacing w:val="-3"/>
          <w:kern w:val="0"/>
          <w:sz w:val="28"/>
          <w:szCs w:val="28"/>
          <w:lang w:val="en-US" w:eastAsia="zh-CN" w:bidi="ar-SA"/>
        </w:rPr>
        <w:t>系统提供暂存功能，点击“保存并退出”按钮也需要将全部必填选项填写完成。</w:t>
      </w:r>
    </w:p>
    <w:p w14:paraId="0EFB5600">
      <w:pPr>
        <w:pStyle w:val="2"/>
        <w:numPr>
          <w:ilvl w:val="0"/>
          <w:numId w:val="0"/>
        </w:numPr>
        <w:spacing w:before="222" w:line="360" w:lineRule="auto"/>
        <w:outlineLvl w:val="1"/>
        <w:rPr>
          <w:rFonts w:hint="default"/>
          <w:b/>
          <w:bCs/>
          <w:spacing w:val="-8"/>
          <w:sz w:val="30"/>
          <w:szCs w:val="30"/>
          <w:lang w:val="en-US" w:eastAsia="zh-CN"/>
        </w:rPr>
      </w:pPr>
      <w:bookmarkStart w:id="35" w:name="_Toc24545"/>
      <w:bookmarkStart w:id="36" w:name="_Toc8034"/>
      <w:bookmarkStart w:id="37" w:name="_Toc26900"/>
      <w:r>
        <w:rPr>
          <w:rFonts w:hint="eastAsia"/>
          <w:b/>
          <w:bCs/>
          <w:spacing w:val="-8"/>
          <w:sz w:val="30"/>
          <w:szCs w:val="30"/>
          <w:lang w:val="en-US" w:eastAsia="zh-CN"/>
        </w:rPr>
        <w:t>6.</w:t>
      </w:r>
      <w:bookmarkEnd w:id="35"/>
      <w:r>
        <w:rPr>
          <w:rFonts w:hint="eastAsia"/>
          <w:b/>
          <w:bCs/>
          <w:spacing w:val="-8"/>
          <w:sz w:val="30"/>
          <w:szCs w:val="30"/>
          <w:lang w:val="en-US" w:eastAsia="zh-CN"/>
        </w:rPr>
        <w:t>查看已提交课题</w:t>
      </w:r>
      <w:bookmarkEnd w:id="36"/>
      <w:bookmarkEnd w:id="37"/>
    </w:p>
    <w:p w14:paraId="3BCE96A2">
      <w:pPr>
        <w:pStyle w:val="2"/>
        <w:spacing w:before="261" w:line="360" w:lineRule="auto"/>
        <w:ind w:left="34" w:leftChars="0" w:firstLine="500" w:firstLineChars="0"/>
      </w:pPr>
      <w:r>
        <w:rPr>
          <w:spacing w:val="-2"/>
        </w:rPr>
        <w:t>提交成功后</w:t>
      </w:r>
      <w:r>
        <w:rPr>
          <w:rFonts w:hint="eastAsia"/>
          <w:spacing w:val="-2"/>
          <w:lang w:val="en-US" w:eastAsia="zh-CN"/>
        </w:rPr>
        <w:t>【我的科研】，跳转查看已填报课题</w:t>
      </w:r>
      <w:r>
        <w:rPr>
          <w:spacing w:val="-2"/>
        </w:rPr>
        <w:t>。</w:t>
      </w:r>
    </w:p>
    <w:p w14:paraId="3E36B72D">
      <w:pPr>
        <w:spacing w:before="182" w:line="360" w:lineRule="auto"/>
        <w:ind w:firstLine="60"/>
      </w:pPr>
      <w:r>
        <w:drawing>
          <wp:inline distT="0" distB="0" distL="114300" distR="114300">
            <wp:extent cx="5312410" cy="2389505"/>
            <wp:effectExtent l="0" t="0" r="0" b="0"/>
            <wp:docPr id="16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0"/>
                    <pic:cNvPicPr>
                      <a:picLocks noChangeAspect="1"/>
                    </pic:cNvPicPr>
                  </pic:nvPicPr>
                  <pic:blipFill>
                    <a:blip r:embed="rId16"/>
                    <a:srcRect b="24041"/>
                    <a:stretch>
                      <a:fillRect/>
                    </a:stretch>
                  </pic:blipFill>
                  <pic:spPr>
                    <a:xfrm>
                      <a:off x="0" y="0"/>
                      <a:ext cx="5312410" cy="238950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>
                          <a:lumMod val="60000"/>
                          <a:lumOff val="4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4EB76636">
      <w:pPr>
        <w:spacing w:line="360" w:lineRule="auto"/>
      </w:pPr>
      <w:r>
        <w:drawing>
          <wp:inline distT="0" distB="0" distL="114300" distR="114300">
            <wp:extent cx="5308600" cy="2092960"/>
            <wp:effectExtent l="0" t="0" r="0" b="0"/>
            <wp:docPr id="18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1"/>
                    <pic:cNvPicPr>
                      <a:picLocks noChangeAspect="1"/>
                    </pic:cNvPicPr>
                  </pic:nvPicPr>
                  <pic:blipFill>
                    <a:blip r:embed="rId17"/>
                    <a:srcRect l="155" b="31774"/>
                    <a:stretch>
                      <a:fillRect/>
                    </a:stretch>
                  </pic:blipFill>
                  <pic:spPr>
                    <a:xfrm>
                      <a:off x="0" y="0"/>
                      <a:ext cx="5308600" cy="209296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>
                          <a:lumMod val="60000"/>
                          <a:lumOff val="4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sectPr>
      <w:footerReference r:id="rId6" w:type="default"/>
      <w:pgSz w:w="11906" w:h="16839"/>
      <w:pgMar w:top="1431" w:right="1741" w:bottom="1180" w:left="1785" w:header="0" w:footer="966" w:gutter="0"/>
      <w:pgNumType w:fmt="decimal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FF37263">
    <w:pPr>
      <w:spacing w:line="209" w:lineRule="auto"/>
      <w:ind w:left="3498"/>
      <w:rPr>
        <w:rFonts w:ascii="宋体" w:hAnsi="宋体" w:eastAsia="宋体" w:cs="宋体"/>
        <w:sz w:val="18"/>
        <w:szCs w:val="18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7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9ED6E3F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9YuHZD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9ED6E3F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2E6527B">
    <w:pPr>
      <w:spacing w:line="209" w:lineRule="auto"/>
      <w:ind w:left="3498"/>
      <w:rPr>
        <w:rFonts w:ascii="宋体" w:hAnsi="宋体" w:eastAsia="宋体" w:cs="宋体"/>
        <w:sz w:val="18"/>
        <w:szCs w:val="18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2" name="文本框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742B4C0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z+8ZExAgAAYw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s/vGRMQIAAGM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742B4C0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6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CBB49B0"/>
    <w:multiLevelType w:val="singleLevel"/>
    <w:tmpl w:val="8CBB49B0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DEB7A3D6"/>
    <w:multiLevelType w:val="singleLevel"/>
    <w:tmpl w:val="DEB7A3D6"/>
    <w:lvl w:ilvl="0" w:tentative="0">
      <w:start w:val="2"/>
      <w:numFmt w:val="decimal"/>
      <w:suff w:val="nothing"/>
      <w:lvlText w:val="（%1）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3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047F1569"/>
    <w:rsid w:val="04FF6802"/>
    <w:rsid w:val="081406FA"/>
    <w:rsid w:val="0F3375A2"/>
    <w:rsid w:val="0F4A21A9"/>
    <w:rsid w:val="0F670429"/>
    <w:rsid w:val="11FC0D99"/>
    <w:rsid w:val="1490489C"/>
    <w:rsid w:val="18A701BB"/>
    <w:rsid w:val="19193365"/>
    <w:rsid w:val="1D970CD5"/>
    <w:rsid w:val="1E5A4E26"/>
    <w:rsid w:val="22F015DA"/>
    <w:rsid w:val="23EA173B"/>
    <w:rsid w:val="28F05023"/>
    <w:rsid w:val="2C326A15"/>
    <w:rsid w:val="2DA3416A"/>
    <w:rsid w:val="324A04B6"/>
    <w:rsid w:val="3383403E"/>
    <w:rsid w:val="3882441A"/>
    <w:rsid w:val="3E5D054B"/>
    <w:rsid w:val="3F3A4B71"/>
    <w:rsid w:val="41E338FA"/>
    <w:rsid w:val="429D02B3"/>
    <w:rsid w:val="42D34C72"/>
    <w:rsid w:val="430345BA"/>
    <w:rsid w:val="45003DE2"/>
    <w:rsid w:val="46005699"/>
    <w:rsid w:val="46AB6DBC"/>
    <w:rsid w:val="4A6D188E"/>
    <w:rsid w:val="53043A08"/>
    <w:rsid w:val="5B34443C"/>
    <w:rsid w:val="5CC97226"/>
    <w:rsid w:val="5E1B6804"/>
    <w:rsid w:val="5EB01481"/>
    <w:rsid w:val="60FB5B30"/>
    <w:rsid w:val="619A2B6D"/>
    <w:rsid w:val="61A74919"/>
    <w:rsid w:val="61F3398A"/>
    <w:rsid w:val="66FF48A1"/>
    <w:rsid w:val="6D8A12B0"/>
    <w:rsid w:val="6DF1742A"/>
    <w:rsid w:val="6EA463A2"/>
    <w:rsid w:val="750F6636"/>
    <w:rsid w:val="7C5632AF"/>
    <w:rsid w:val="7FDC6944"/>
    <w:rsid w:val="7FF84FD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28"/>
      <w:szCs w:val="28"/>
      <w:lang w:val="en-US" w:eastAsia="en-US" w:bidi="ar-SA"/>
    </w:rPr>
  </w:style>
  <w:style w:type="paragraph" w:styleId="3">
    <w:name w:val="toc 3"/>
    <w:basedOn w:val="1"/>
    <w:next w:val="1"/>
    <w:qFormat/>
    <w:uiPriority w:val="0"/>
    <w:pPr>
      <w:ind w:left="840" w:leftChars="400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toc 1"/>
    <w:basedOn w:val="1"/>
    <w:next w:val="1"/>
    <w:qFormat/>
    <w:uiPriority w:val="0"/>
  </w:style>
  <w:style w:type="paragraph" w:styleId="7">
    <w:name w:val="toc 2"/>
    <w:basedOn w:val="1"/>
    <w:next w:val="1"/>
    <w:qFormat/>
    <w:uiPriority w:val="0"/>
    <w:pPr>
      <w:ind w:left="420" w:leftChars="200"/>
    </w:pPr>
  </w:style>
  <w:style w:type="character" w:styleId="10">
    <w:name w:val="FollowedHyperlink"/>
    <w:basedOn w:val="9"/>
    <w:qFormat/>
    <w:uiPriority w:val="0"/>
    <w:rPr>
      <w:color w:val="800080"/>
      <w:u w:val="single"/>
    </w:rPr>
  </w:style>
  <w:style w:type="character" w:styleId="11">
    <w:name w:val="Hyperlink"/>
    <w:basedOn w:val="9"/>
    <w:qFormat/>
    <w:uiPriority w:val="0"/>
    <w:rPr>
      <w:color w:val="0000FF"/>
      <w:u w:val="single"/>
    </w:rPr>
  </w:style>
  <w:style w:type="table" w:customStyle="1" w:styleId="12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2.png"/><Relationship Id="rId8" Type="http://schemas.openxmlformats.org/officeDocument/2006/relationships/image" Target="media/image1.png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0" Type="http://schemas.openxmlformats.org/officeDocument/2006/relationships/fontTable" Target="fontTable.xml"/><Relationship Id="rId2" Type="http://schemas.openxmlformats.org/officeDocument/2006/relationships/settings" Target="settings.xml"/><Relationship Id="rId19" Type="http://schemas.openxmlformats.org/officeDocument/2006/relationships/numbering" Target="numbering.xml"/><Relationship Id="rId18" Type="http://schemas.openxmlformats.org/officeDocument/2006/relationships/customXml" Target="../customXml/item1.xml"/><Relationship Id="rId17" Type="http://schemas.openxmlformats.org/officeDocument/2006/relationships/image" Target="media/image10.png"/><Relationship Id="rId16" Type="http://schemas.openxmlformats.org/officeDocument/2006/relationships/image" Target="media/image9.png"/><Relationship Id="rId15" Type="http://schemas.openxmlformats.org/officeDocument/2006/relationships/image" Target="media/image8.png"/><Relationship Id="rId14" Type="http://schemas.openxmlformats.org/officeDocument/2006/relationships/image" Target="media/image7.png"/><Relationship Id="rId13" Type="http://schemas.openxmlformats.org/officeDocument/2006/relationships/image" Target="media/image6.png"/><Relationship Id="rId12" Type="http://schemas.openxmlformats.org/officeDocument/2006/relationships/image" Target="media/image5.png"/><Relationship Id="rId11" Type="http://schemas.openxmlformats.org/officeDocument/2006/relationships/image" Target="media/image4.png"/><Relationship Id="rId10" Type="http://schemas.openxmlformats.org/officeDocument/2006/relationships/image" Target="media/image3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7</Pages>
  <Words>589</Words>
  <Characters>638</Characters>
  <TotalTime>2</TotalTime>
  <ScaleCrop>false</ScaleCrop>
  <LinksUpToDate>false</LinksUpToDate>
  <CharactersWithSpaces>645</CharactersWithSpaces>
  <Application>WPS Office_12.1.0.26884_F1E327BC-269C-435d-A152-05C5408002CA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2025-07-18T15:26:00Z</dcterms:created>
  <dc:creator>Anniversary</dc:creator>
  <cp:lastModifiedBy>胡林</cp:lastModifiedBy>
  <dcterms:modified xsi:type="dcterms:W3CDTF">2026-06-23T06:24:17Z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wqlLaW5nc29mdCBQREYgdG8gV1BTIDExNQ</vt:lpwstr>
  </property>
  <property fmtid="{D5CDD505-2E9C-101B-9397-08002B2CF9AE}" pid="3" name="Created">
    <vt:filetime>2025-08-25T14:44:01Z</vt:filetime>
  </property>
  <property fmtid="{D5CDD505-2E9C-101B-9397-08002B2CF9AE}" pid="4" name="KSOTemplateDocerSaveRecord">
    <vt:lpwstr>eyJoZGlkIjoiMmFjYWRjMDhhZjlkYTJmZjlkMjcyMzBmM2Y2MmY0ZjQiLCJ1c2VySWQiOiI3MDE5NTE5In0=</vt:lpwstr>
  </property>
  <property fmtid="{D5CDD505-2E9C-101B-9397-08002B2CF9AE}" pid="5" name="KSOProductBuildVer">
    <vt:lpwstr>2052-12.1.0.26884</vt:lpwstr>
  </property>
  <property fmtid="{D5CDD505-2E9C-101B-9397-08002B2CF9AE}" pid="6" name="ICV">
    <vt:lpwstr>D1A98257F6FB452294990FE3E12BF37F_12</vt:lpwstr>
  </property>
</Properties>
</file>