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D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1</w:t>
      </w:r>
    </w:p>
    <w:p w14:paraId="6C324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883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 w14:paraId="7CDF2C9C">
      <w:pPr>
        <w:spacing w:afterLines="0" w:line="6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江西省科技计划项目申报流程</w:t>
      </w:r>
    </w:p>
    <w:p w14:paraId="1BE1F871">
      <w:pPr>
        <w:pStyle w:val="4"/>
        <w:spacing w:afterLines="0" w:line="600" w:lineRule="exact"/>
        <w:rPr>
          <w:rFonts w:hint="default" w:ascii="Times New Roman" w:hAnsi="Times New Roman" w:eastAsia="方正小标宋简体" w:cs="Times New Roman"/>
          <w:b w:val="0"/>
          <w:bCs w:val="0"/>
        </w:rPr>
      </w:pPr>
    </w:p>
    <w:p w14:paraId="55EE5BB0">
      <w:pPr>
        <w:widowControl/>
        <w:spacing w:afterLines="0"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项目申报负责人应认真阅读申报通知和指南的要求，审慎选择拟申报的项目类别，在线填写提交申报材料以及项目申报要求的证明材料。一经受理，项目类别不予调整。</w:t>
      </w:r>
    </w:p>
    <w:tbl>
      <w:tblPr>
        <w:tblStyle w:val="6"/>
        <w:tblW w:w="89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615"/>
        <w:gridCol w:w="6776"/>
      </w:tblGrid>
      <w:tr w14:paraId="6638D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F358F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步骤1：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434BC8">
            <w:pPr>
              <w:spacing w:afterLines="0"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339E9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申报单位用户注册</w:t>
            </w:r>
          </w:p>
        </w:tc>
      </w:tr>
      <w:tr w14:paraId="7C99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055AF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步骤2：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4986FA">
            <w:pPr>
              <w:spacing w:afterLines="0"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9E50F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申报单位设置盖章方式</w:t>
            </w:r>
          </w:p>
        </w:tc>
      </w:tr>
      <w:tr w14:paraId="015DE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9A057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步骤3：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2283DB">
            <w:pPr>
              <w:spacing w:afterLines="0"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91356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申报单位签订诚信承诺</w:t>
            </w:r>
          </w:p>
        </w:tc>
      </w:tr>
      <w:tr w14:paraId="680B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CE61C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步骤4：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45A9D0">
            <w:pPr>
              <w:spacing w:afterLines="0"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FADA5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申报单位添加本单位申报人</w:t>
            </w:r>
          </w:p>
        </w:tc>
      </w:tr>
      <w:tr w14:paraId="626B1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8B953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步骤5：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1A5D9F">
            <w:pPr>
              <w:spacing w:afterLines="0"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475E0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申报人签订诚信承诺</w:t>
            </w:r>
          </w:p>
        </w:tc>
      </w:tr>
      <w:tr w14:paraId="1A0A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064B3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步骤6：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143CC0">
            <w:pPr>
              <w:spacing w:afterLines="0"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966DD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申报人在申报截止时间内完成系统申报，在线提</w:t>
            </w:r>
          </w:p>
          <w:p w14:paraId="0164B881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交申请书</w:t>
            </w:r>
          </w:p>
        </w:tc>
      </w:tr>
      <w:tr w14:paraId="377E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6009E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步骤7：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2129D6">
            <w:pPr>
              <w:spacing w:afterLines="0"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027B3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申报单位审核项目申报书，在申报单位审核截止</w:t>
            </w:r>
          </w:p>
          <w:p w14:paraId="177421B9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时间内，完成申报项目审核，在线盖章</w:t>
            </w:r>
          </w:p>
        </w:tc>
      </w:tr>
      <w:tr w14:paraId="540A1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64E8D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步骤8：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CF9519">
            <w:pPr>
              <w:spacing w:afterLines="0"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7F2AD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推荐（主管）部门在推荐（主管）部门审核推荐</w:t>
            </w:r>
          </w:p>
          <w:p w14:paraId="1D76DF4C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截止时间内，填写推荐（主管）部门意见，在线</w:t>
            </w:r>
          </w:p>
          <w:p w14:paraId="621A76E2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盖章</w:t>
            </w:r>
          </w:p>
        </w:tc>
      </w:tr>
      <w:tr w14:paraId="0604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DF2CB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步骤9：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F87159">
            <w:pPr>
              <w:spacing w:afterLines="0"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08AC9">
            <w:pPr>
              <w:spacing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省科技事务中心受理项目</w:t>
            </w:r>
          </w:p>
        </w:tc>
      </w:tr>
    </w:tbl>
    <w:p w14:paraId="38987F6A">
      <w:pPr>
        <w:pStyle w:val="4"/>
        <w:spacing w:afterLines="0" w:line="60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701" w:right="1417" w:bottom="1701" w:left="1417" w:header="851" w:footer="1417" w:gutter="0"/>
          <w:cols w:space="425" w:num="1"/>
          <w:docGrid w:type="lines" w:linePitch="312" w:charSpace="0"/>
        </w:sectPr>
      </w:pPr>
    </w:p>
    <w:p w14:paraId="3327C7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3710BB-DCB7-4E2C-B213-211C8AA72D7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DEABA5-4F9C-4783-B392-B761A8F4BD2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0391AD7-9A15-4869-82D2-6FC77A3085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957D6">
    <w:pPr>
      <w:pStyle w:val="5"/>
      <w:jc w:val="right"/>
    </w:pPr>
    <w:r>
      <w:rPr>
        <w:rStyle w:val="8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8"/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0003D">
    <w:pPr>
      <w:pStyle w:val="5"/>
    </w:pPr>
    <w:r>
      <w:rPr>
        <w:rStyle w:val="8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8"/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3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asciiTheme="minorHAnsi" w:hAnsiTheme="minorHAnsi" w:eastAsiaTheme="minorEastAsia" w:cstheme="minorBidi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等线" w:hAnsi="等线" w:eastAsia="等线" w:cs="Times New Roman"/>
    </w:rPr>
  </w:style>
  <w:style w:type="paragraph" w:styleId="4">
    <w:name w:val="Body Text Indent"/>
    <w:basedOn w:val="1"/>
    <w:qFormat/>
    <w:uiPriority w:val="0"/>
    <w:pPr>
      <w:ind w:left="0" w:leftChars="0"/>
    </w:pPr>
    <w:rPr>
      <w:rFonts w:ascii="Times New Roman" w:hAnsi="Times New Roman" w:eastAsia="宋体" w:cs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2026-04-04T10:03:25Z</dcterms:created>
  <dc:creator>lrh</dc:creator>
  <cp:lastModifiedBy>李瑞恒</cp:lastModifiedBy>
  <dcterms:modified xsi:type="dcterms:W3CDTF">2026-04-04T10:03:41Z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eyJoZGlkIjoiNDM3MGIwNGQzNjVkNDcwYjI5MWFjYTc3MjQ2NWYzMTIiLCJ1c2VySWQiOiIxNTc2NjU1ODQ2In0=</vt:lpwstr>
  </property>
  <property fmtid="{D5CDD505-2E9C-101B-9397-08002B2CF9AE}" pid="4" name="ICV">
    <vt:lpwstr>F441BF2BC3574D549338F143EC22EABB_12</vt:lpwstr>
  </property>
</Properties>
</file>